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5FC01" w14:textId="77777777" w:rsidR="004264C5" w:rsidRPr="004264C5" w:rsidRDefault="004264C5" w:rsidP="004264C5">
      <w:pPr>
        <w:keepNext/>
        <w:spacing w:after="0" w:line="240" w:lineRule="auto"/>
        <w:jc w:val="center"/>
        <w:outlineLvl w:val="2"/>
        <w:rPr>
          <w:rFonts w:ascii="Calibri" w:eastAsia="Times New Roman" w:hAnsi="Calibri" w:cs="Calibri"/>
          <w:sz w:val="28"/>
        </w:rPr>
      </w:pPr>
      <w:r w:rsidRPr="004264C5">
        <w:rPr>
          <w:rFonts w:ascii="Calibri" w:eastAsia="Times New Roman" w:hAnsi="Calibri" w:cs="Calibri"/>
          <w:sz w:val="28"/>
        </w:rPr>
        <w:t>Job Description</w:t>
      </w:r>
    </w:p>
    <w:p w14:paraId="79C179C4" w14:textId="77777777" w:rsidR="004264C5" w:rsidRPr="004264C5" w:rsidRDefault="004264C5" w:rsidP="004264C5">
      <w:pPr>
        <w:spacing w:after="0" w:line="240" w:lineRule="auto"/>
        <w:rPr>
          <w:rFonts w:ascii="Calibri" w:eastAsia="Times New Roman" w:hAnsi="Calibri" w:cs="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7796"/>
      </w:tblGrid>
      <w:tr w:rsidR="004264C5" w:rsidRPr="004264C5" w14:paraId="400486BC" w14:textId="77777777" w:rsidTr="006A18E4">
        <w:trPr>
          <w:trHeight w:val="540"/>
        </w:trPr>
        <w:tc>
          <w:tcPr>
            <w:tcW w:w="2410" w:type="dxa"/>
            <w:shd w:val="clear" w:color="auto" w:fill="DBE5F1"/>
            <w:vAlign w:val="center"/>
          </w:tcPr>
          <w:p w14:paraId="0E695861" w14:textId="77777777" w:rsidR="004264C5" w:rsidRPr="004264C5" w:rsidRDefault="004264C5" w:rsidP="004264C5">
            <w:pPr>
              <w:spacing w:after="0" w:line="240" w:lineRule="auto"/>
              <w:rPr>
                <w:rFonts w:ascii="Calibri" w:eastAsia="Times New Roman" w:hAnsi="Calibri" w:cs="Calibri"/>
              </w:rPr>
            </w:pPr>
            <w:r w:rsidRPr="004264C5">
              <w:rPr>
                <w:rFonts w:ascii="Calibri" w:eastAsia="Times New Roman" w:hAnsi="Calibri" w:cs="Calibri"/>
              </w:rPr>
              <w:t>Job Title:</w:t>
            </w:r>
          </w:p>
        </w:tc>
        <w:tc>
          <w:tcPr>
            <w:tcW w:w="7796" w:type="dxa"/>
            <w:vAlign w:val="center"/>
          </w:tcPr>
          <w:p w14:paraId="7A704498" w14:textId="20ECB6FF" w:rsidR="004264C5" w:rsidRPr="004264C5" w:rsidRDefault="00757C20" w:rsidP="004264C5">
            <w:pPr>
              <w:spacing w:after="0" w:line="240" w:lineRule="auto"/>
              <w:jc w:val="both"/>
              <w:rPr>
                <w:rFonts w:ascii="Calibri" w:eastAsia="Times New Roman" w:hAnsi="Calibri" w:cs="Calibri"/>
                <w:b/>
              </w:rPr>
            </w:pPr>
            <w:r w:rsidRPr="002C22E2">
              <w:rPr>
                <w:rFonts w:ascii="Calibri" w:hAnsi="Calibri" w:cs="Calibri"/>
                <w:b/>
              </w:rPr>
              <w:t xml:space="preserve">MU </w:t>
            </w:r>
            <w:r w:rsidR="000220A2">
              <w:rPr>
                <w:rFonts w:ascii="Calibri" w:hAnsi="Calibri" w:cs="Calibri"/>
                <w:b/>
              </w:rPr>
              <w:t>Construction</w:t>
            </w:r>
            <w:r w:rsidRPr="002C22E2">
              <w:rPr>
                <w:rFonts w:ascii="Calibri" w:hAnsi="Calibri" w:cs="Calibri"/>
                <w:b/>
              </w:rPr>
              <w:t xml:space="preserve"> </w:t>
            </w:r>
            <w:r>
              <w:rPr>
                <w:rFonts w:ascii="Calibri" w:hAnsi="Calibri" w:cs="Calibri"/>
                <w:b/>
              </w:rPr>
              <w:t xml:space="preserve">Manager </w:t>
            </w:r>
          </w:p>
        </w:tc>
      </w:tr>
      <w:tr w:rsidR="004264C5" w:rsidRPr="004264C5" w14:paraId="2F44271C" w14:textId="77777777" w:rsidTr="006A18E4">
        <w:trPr>
          <w:trHeight w:val="540"/>
        </w:trPr>
        <w:tc>
          <w:tcPr>
            <w:tcW w:w="2410" w:type="dxa"/>
            <w:shd w:val="clear" w:color="auto" w:fill="DBE5F1"/>
            <w:vAlign w:val="center"/>
          </w:tcPr>
          <w:p w14:paraId="08B1BC88" w14:textId="77777777" w:rsidR="004264C5" w:rsidRPr="004264C5" w:rsidRDefault="004264C5" w:rsidP="004264C5">
            <w:pPr>
              <w:spacing w:after="0" w:line="240" w:lineRule="auto"/>
              <w:rPr>
                <w:rFonts w:ascii="Calibri" w:eastAsia="Times New Roman" w:hAnsi="Calibri" w:cs="Calibri"/>
              </w:rPr>
            </w:pPr>
            <w:r w:rsidRPr="004264C5">
              <w:rPr>
                <w:rFonts w:ascii="Calibri" w:eastAsia="Times New Roman" w:hAnsi="Calibri" w:cs="Calibri"/>
              </w:rPr>
              <w:t>Department:</w:t>
            </w:r>
          </w:p>
        </w:tc>
        <w:tc>
          <w:tcPr>
            <w:tcW w:w="7796" w:type="dxa"/>
            <w:vAlign w:val="center"/>
          </w:tcPr>
          <w:p w14:paraId="259A65E7" w14:textId="77777777" w:rsidR="004264C5" w:rsidRPr="004264C5" w:rsidRDefault="00757C20" w:rsidP="004264C5">
            <w:pPr>
              <w:spacing w:after="0" w:line="240" w:lineRule="auto"/>
              <w:jc w:val="both"/>
              <w:rPr>
                <w:rFonts w:ascii="Calibri" w:eastAsia="Times New Roman" w:hAnsi="Calibri" w:cs="Calibri"/>
                <w:b/>
              </w:rPr>
            </w:pPr>
            <w:r w:rsidRPr="003F5D9E">
              <w:rPr>
                <w:rFonts w:ascii="Calibri" w:hAnsi="Calibri" w:cs="Calibri"/>
              </w:rPr>
              <w:t>Construction</w:t>
            </w:r>
          </w:p>
        </w:tc>
      </w:tr>
      <w:tr w:rsidR="004264C5" w:rsidRPr="004264C5" w14:paraId="69B0B2ED" w14:textId="77777777" w:rsidTr="006A18E4">
        <w:trPr>
          <w:trHeight w:val="540"/>
        </w:trPr>
        <w:tc>
          <w:tcPr>
            <w:tcW w:w="2410" w:type="dxa"/>
            <w:shd w:val="clear" w:color="auto" w:fill="DBE5F1"/>
            <w:vAlign w:val="center"/>
          </w:tcPr>
          <w:p w14:paraId="649D2EFE" w14:textId="77777777" w:rsidR="004264C5" w:rsidRPr="004264C5" w:rsidRDefault="004264C5" w:rsidP="004264C5">
            <w:pPr>
              <w:spacing w:after="0" w:line="240" w:lineRule="auto"/>
              <w:rPr>
                <w:rFonts w:ascii="Calibri" w:eastAsia="Times New Roman" w:hAnsi="Calibri" w:cs="Calibri"/>
              </w:rPr>
            </w:pPr>
            <w:r w:rsidRPr="004264C5">
              <w:rPr>
                <w:rFonts w:ascii="Calibri" w:eastAsia="Times New Roman" w:hAnsi="Calibri" w:cs="Calibri"/>
              </w:rPr>
              <w:t>Reporting To:</w:t>
            </w:r>
          </w:p>
        </w:tc>
        <w:tc>
          <w:tcPr>
            <w:tcW w:w="7796" w:type="dxa"/>
            <w:vAlign w:val="center"/>
          </w:tcPr>
          <w:p w14:paraId="7D20AD99" w14:textId="343F5148" w:rsidR="004264C5" w:rsidRPr="004264C5" w:rsidRDefault="00757C20" w:rsidP="004264C5">
            <w:pPr>
              <w:spacing w:after="0" w:line="240" w:lineRule="auto"/>
              <w:jc w:val="both"/>
              <w:rPr>
                <w:rFonts w:ascii="Calibri" w:eastAsia="Times New Roman" w:hAnsi="Calibri" w:cs="Calibri"/>
                <w:b/>
              </w:rPr>
            </w:pPr>
            <w:r>
              <w:rPr>
                <w:rFonts w:ascii="Calibri" w:hAnsi="Calibri" w:cs="Calibri"/>
              </w:rPr>
              <w:t xml:space="preserve">Head of </w:t>
            </w:r>
            <w:r w:rsidR="000220A2">
              <w:rPr>
                <w:rFonts w:ascii="Calibri" w:hAnsi="Calibri" w:cs="Calibri"/>
              </w:rPr>
              <w:t>Delivery Performance</w:t>
            </w:r>
          </w:p>
        </w:tc>
      </w:tr>
    </w:tbl>
    <w:p w14:paraId="3ACD211D" w14:textId="77777777" w:rsidR="004264C5" w:rsidRPr="004264C5" w:rsidRDefault="004264C5" w:rsidP="004264C5">
      <w:pPr>
        <w:spacing w:after="0" w:line="240" w:lineRule="auto"/>
        <w:rPr>
          <w:rFonts w:ascii="Calibri" w:eastAsia="Times New Roman" w:hAnsi="Calibri" w:cs="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4264C5" w:rsidRPr="004264C5" w14:paraId="3826F393" w14:textId="77777777" w:rsidTr="006A18E4">
        <w:trPr>
          <w:trHeight w:val="500"/>
        </w:trPr>
        <w:tc>
          <w:tcPr>
            <w:tcW w:w="10206" w:type="dxa"/>
            <w:shd w:val="clear" w:color="auto" w:fill="DBE5F1"/>
            <w:vAlign w:val="center"/>
          </w:tcPr>
          <w:p w14:paraId="6A7C2867" w14:textId="77777777" w:rsidR="004264C5" w:rsidRPr="004264C5" w:rsidRDefault="004264C5" w:rsidP="004264C5">
            <w:pPr>
              <w:keepNext/>
              <w:spacing w:after="0" w:line="240" w:lineRule="auto"/>
              <w:outlineLvl w:val="3"/>
              <w:rPr>
                <w:rFonts w:ascii="Calibri" w:eastAsia="Times New Roman" w:hAnsi="Calibri" w:cs="Calibri"/>
              </w:rPr>
            </w:pPr>
            <w:r w:rsidRPr="004264C5">
              <w:rPr>
                <w:rFonts w:ascii="Calibri" w:eastAsia="Times New Roman" w:hAnsi="Calibri" w:cs="Calibri"/>
              </w:rPr>
              <w:t>Company data</w:t>
            </w:r>
          </w:p>
        </w:tc>
      </w:tr>
      <w:tr w:rsidR="004264C5" w:rsidRPr="004264C5" w14:paraId="6B380294" w14:textId="77777777" w:rsidTr="006A18E4">
        <w:trPr>
          <w:trHeight w:val="500"/>
        </w:trPr>
        <w:tc>
          <w:tcPr>
            <w:tcW w:w="10206" w:type="dxa"/>
            <w:shd w:val="clear" w:color="auto" w:fill="auto"/>
            <w:vAlign w:val="center"/>
          </w:tcPr>
          <w:p w14:paraId="495B276B" w14:textId="77777777" w:rsidR="004264C5" w:rsidRPr="004264C5" w:rsidRDefault="004264C5" w:rsidP="004264C5">
            <w:pPr>
              <w:spacing w:after="0" w:line="240" w:lineRule="auto"/>
              <w:rPr>
                <w:rFonts w:ascii="Calibri" w:eastAsia="Times New Roman" w:hAnsi="Calibri" w:cs="Calibri"/>
              </w:rPr>
            </w:pPr>
          </w:p>
          <w:p w14:paraId="4904059E" w14:textId="1D65064F" w:rsidR="004264C5" w:rsidRDefault="004264C5" w:rsidP="004264C5">
            <w:pPr>
              <w:spacing w:after="0" w:line="240" w:lineRule="auto"/>
              <w:rPr>
                <w:rFonts w:ascii="Calibri" w:eastAsia="Times New Roman" w:hAnsi="Calibri" w:cs="Calibri"/>
              </w:rPr>
            </w:pPr>
            <w:r w:rsidRPr="004264C5">
              <w:rPr>
                <w:rFonts w:ascii="Calibri" w:eastAsia="Times New Roman" w:hAnsi="Calibri" w:cs="Calibri"/>
              </w:rPr>
              <w:t xml:space="preserve">UKPS is a fast-growing Multi-utility Independent Connection Provider with a national footprint. UKPS is fully accredited under the NERS, GIRS &amp; WIRS schemes to carry out the turnkey provision of multi-utility infrastructure and subsequent connections to new build housing, residential/commercial and Industrial projects. </w:t>
            </w:r>
          </w:p>
          <w:p w14:paraId="47AFD403" w14:textId="3F6547FA" w:rsidR="000220A2" w:rsidRDefault="000220A2" w:rsidP="004264C5">
            <w:pPr>
              <w:spacing w:after="0" w:line="240" w:lineRule="auto"/>
              <w:rPr>
                <w:rFonts w:ascii="Calibri" w:eastAsia="Times New Roman" w:hAnsi="Calibri" w:cs="Calibri"/>
              </w:rPr>
            </w:pPr>
          </w:p>
          <w:p w14:paraId="2B870B8D" w14:textId="67EE2501" w:rsidR="000220A2" w:rsidRPr="004264C5" w:rsidRDefault="000220A2" w:rsidP="004264C5">
            <w:pPr>
              <w:spacing w:after="0" w:line="240" w:lineRule="auto"/>
              <w:rPr>
                <w:rFonts w:ascii="Calibri" w:eastAsia="Times New Roman" w:hAnsi="Calibri" w:cs="Calibri"/>
              </w:rPr>
            </w:pPr>
            <w:r>
              <w:rPr>
                <w:rFonts w:ascii="Calibri" w:eastAsia="Times New Roman" w:hAnsi="Calibri" w:cs="Calibri"/>
              </w:rPr>
              <w:t xml:space="preserve">UKPS has a dedicated </w:t>
            </w:r>
            <w:r w:rsidR="00970B21">
              <w:rPr>
                <w:rFonts w:ascii="Calibri" w:eastAsia="Times New Roman" w:hAnsi="Calibri" w:cs="Calibri"/>
              </w:rPr>
              <w:t xml:space="preserve">MU Delivery Team </w:t>
            </w:r>
            <w:r>
              <w:rPr>
                <w:rFonts w:ascii="Calibri" w:eastAsia="Times New Roman" w:hAnsi="Calibri" w:cs="Calibri"/>
              </w:rPr>
              <w:t xml:space="preserve">who are responsible for the delivery of projects once they are live onsite and all infrastructure works and associated civils have been completed. </w:t>
            </w:r>
          </w:p>
          <w:p w14:paraId="3A585EC2" w14:textId="77777777" w:rsidR="004264C5" w:rsidRPr="004264C5" w:rsidRDefault="004264C5" w:rsidP="004264C5">
            <w:pPr>
              <w:spacing w:after="0" w:line="240" w:lineRule="auto"/>
              <w:rPr>
                <w:rFonts w:ascii="Calibri" w:eastAsia="Times New Roman" w:hAnsi="Calibri" w:cs="Calibri"/>
              </w:rPr>
            </w:pPr>
          </w:p>
        </w:tc>
      </w:tr>
      <w:tr w:rsidR="004264C5" w:rsidRPr="004264C5" w14:paraId="340CDE6F" w14:textId="77777777" w:rsidTr="006A18E4">
        <w:trPr>
          <w:trHeight w:val="500"/>
        </w:trPr>
        <w:tc>
          <w:tcPr>
            <w:tcW w:w="10206" w:type="dxa"/>
            <w:shd w:val="clear" w:color="auto" w:fill="DBE5F1"/>
            <w:vAlign w:val="center"/>
          </w:tcPr>
          <w:p w14:paraId="5EC7DA41" w14:textId="77777777" w:rsidR="004264C5" w:rsidRPr="004264C5" w:rsidRDefault="004264C5" w:rsidP="004264C5">
            <w:pPr>
              <w:keepNext/>
              <w:spacing w:after="0" w:line="240" w:lineRule="auto"/>
              <w:outlineLvl w:val="3"/>
              <w:rPr>
                <w:rFonts w:ascii="Calibri" w:eastAsia="Times New Roman" w:hAnsi="Calibri" w:cs="Calibri"/>
              </w:rPr>
            </w:pPr>
            <w:r w:rsidRPr="004264C5">
              <w:rPr>
                <w:rFonts w:ascii="Calibri" w:eastAsia="Times New Roman" w:hAnsi="Calibri" w:cs="Calibri"/>
              </w:rPr>
              <w:t>Purpose Statement:</w:t>
            </w:r>
          </w:p>
        </w:tc>
      </w:tr>
      <w:tr w:rsidR="004264C5" w:rsidRPr="004264C5" w14:paraId="701B3D16" w14:textId="77777777" w:rsidTr="006A18E4">
        <w:trPr>
          <w:trHeight w:val="500"/>
        </w:trPr>
        <w:tc>
          <w:tcPr>
            <w:tcW w:w="10206" w:type="dxa"/>
            <w:vAlign w:val="center"/>
          </w:tcPr>
          <w:p w14:paraId="6CBE1499" w14:textId="77777777" w:rsidR="004264C5" w:rsidRPr="004264C5" w:rsidRDefault="004264C5" w:rsidP="004264C5">
            <w:pPr>
              <w:spacing w:after="0" w:line="240" w:lineRule="auto"/>
              <w:rPr>
                <w:rFonts w:ascii="Calibri" w:eastAsia="Times New Roman" w:hAnsi="Calibri" w:cs="Calibri"/>
              </w:rPr>
            </w:pPr>
          </w:p>
          <w:p w14:paraId="7241F003" w14:textId="6F88ADE4" w:rsidR="000220A2" w:rsidRDefault="00757C20" w:rsidP="004264C5">
            <w:pPr>
              <w:spacing w:after="0" w:line="240" w:lineRule="auto"/>
              <w:rPr>
                <w:rFonts w:ascii="Calibri" w:hAnsi="Calibri" w:cs="Calibri"/>
              </w:rPr>
            </w:pPr>
            <w:r w:rsidRPr="003F5D9E">
              <w:rPr>
                <w:rFonts w:ascii="Calibri" w:hAnsi="Calibri" w:cs="Calibri"/>
              </w:rPr>
              <w:t xml:space="preserve">The MU </w:t>
            </w:r>
            <w:r w:rsidR="000220A2">
              <w:rPr>
                <w:rFonts w:ascii="Calibri" w:hAnsi="Calibri" w:cs="Calibri"/>
              </w:rPr>
              <w:t xml:space="preserve">Construction </w:t>
            </w:r>
            <w:r>
              <w:rPr>
                <w:rFonts w:ascii="Calibri" w:hAnsi="Calibri" w:cs="Calibri"/>
              </w:rPr>
              <w:t xml:space="preserve">Manager is </w:t>
            </w:r>
            <w:r w:rsidR="000220A2">
              <w:rPr>
                <w:rFonts w:ascii="Calibri" w:hAnsi="Calibri" w:cs="Calibri"/>
              </w:rPr>
              <w:t xml:space="preserve">ultimately responsible for all projects within their designated area. They will </w:t>
            </w:r>
            <w:r>
              <w:rPr>
                <w:rFonts w:ascii="Calibri" w:hAnsi="Calibri" w:cs="Calibri"/>
              </w:rPr>
              <w:t xml:space="preserve">lead </w:t>
            </w:r>
            <w:r w:rsidR="000220A2">
              <w:rPr>
                <w:rFonts w:ascii="Calibri" w:hAnsi="Calibri" w:cs="Calibri"/>
              </w:rPr>
              <w:t xml:space="preserve">a team of site based MU Site Managers and work with the MU back Office in the effective </w:t>
            </w:r>
            <w:r>
              <w:rPr>
                <w:rFonts w:ascii="Calibri" w:hAnsi="Calibri" w:cs="Calibri"/>
              </w:rPr>
              <w:t>deliver</w:t>
            </w:r>
            <w:r w:rsidR="000220A2">
              <w:rPr>
                <w:rFonts w:ascii="Calibri" w:hAnsi="Calibri" w:cs="Calibri"/>
              </w:rPr>
              <w:t xml:space="preserve">y </w:t>
            </w:r>
            <w:r>
              <w:rPr>
                <w:rFonts w:ascii="Calibri" w:hAnsi="Calibri" w:cs="Calibri"/>
              </w:rPr>
              <w:t xml:space="preserve">of onsite Electricity, Gas, Water and Fibre mains infrastructure and </w:t>
            </w:r>
            <w:r w:rsidR="000220A2">
              <w:rPr>
                <w:rFonts w:ascii="Calibri" w:hAnsi="Calibri" w:cs="Calibri"/>
              </w:rPr>
              <w:t>connections</w:t>
            </w:r>
            <w:r>
              <w:rPr>
                <w:rFonts w:ascii="Calibri" w:hAnsi="Calibri" w:cs="Calibri"/>
              </w:rPr>
              <w:t xml:space="preserve"> to meet customer requirements.</w:t>
            </w:r>
            <w:r w:rsidRPr="003F5D9E">
              <w:rPr>
                <w:rFonts w:ascii="Calibri" w:hAnsi="Calibri" w:cs="Calibri"/>
              </w:rPr>
              <w:t xml:space="preserve"> </w:t>
            </w:r>
          </w:p>
          <w:p w14:paraId="620805BC" w14:textId="77777777" w:rsidR="000220A2" w:rsidRDefault="000220A2" w:rsidP="004264C5">
            <w:pPr>
              <w:spacing w:after="0" w:line="240" w:lineRule="auto"/>
              <w:rPr>
                <w:rFonts w:ascii="Calibri" w:hAnsi="Calibri" w:cs="Calibri"/>
              </w:rPr>
            </w:pPr>
          </w:p>
          <w:p w14:paraId="6DE383B6" w14:textId="3AF6B5E7" w:rsidR="004264C5" w:rsidRPr="004264C5" w:rsidRDefault="00757C20" w:rsidP="004264C5">
            <w:pPr>
              <w:spacing w:after="0" w:line="240" w:lineRule="auto"/>
              <w:rPr>
                <w:rFonts w:ascii="Calibri" w:eastAsia="Times New Roman" w:hAnsi="Calibri" w:cs="Calibri"/>
              </w:rPr>
            </w:pPr>
            <w:r>
              <w:rPr>
                <w:rFonts w:ascii="Calibri" w:hAnsi="Calibri" w:cs="Calibri"/>
              </w:rPr>
              <w:t xml:space="preserve">You will be responsible for </w:t>
            </w:r>
            <w:r w:rsidR="000220A2">
              <w:rPr>
                <w:rFonts w:ascii="Calibri" w:hAnsi="Calibri" w:cs="Calibri"/>
              </w:rPr>
              <w:t>and report monthly on the operational and financial performance o</w:t>
            </w:r>
            <w:r>
              <w:rPr>
                <w:rFonts w:ascii="Calibri" w:hAnsi="Calibri" w:cs="Calibri"/>
              </w:rPr>
              <w:t>f a large portfolio of projects</w:t>
            </w:r>
            <w:r w:rsidR="000220A2">
              <w:rPr>
                <w:rFonts w:ascii="Calibri" w:hAnsi="Calibri" w:cs="Calibri"/>
              </w:rPr>
              <w:t xml:space="preserve">. </w:t>
            </w:r>
          </w:p>
          <w:p w14:paraId="4C40E197" w14:textId="77777777" w:rsidR="004264C5" w:rsidRPr="004264C5" w:rsidRDefault="004264C5" w:rsidP="004264C5">
            <w:pPr>
              <w:spacing w:after="0" w:line="240" w:lineRule="auto"/>
              <w:rPr>
                <w:rFonts w:ascii="Calibri" w:eastAsia="Times New Roman" w:hAnsi="Calibri" w:cs="Calibri"/>
              </w:rPr>
            </w:pPr>
          </w:p>
        </w:tc>
      </w:tr>
    </w:tbl>
    <w:p w14:paraId="60037006" w14:textId="77777777" w:rsidR="004264C5" w:rsidRPr="004264C5" w:rsidRDefault="004264C5" w:rsidP="004264C5">
      <w:pPr>
        <w:spacing w:after="0" w:line="240" w:lineRule="auto"/>
        <w:rPr>
          <w:rFonts w:ascii="Calibri" w:eastAsia="Times New Roman" w:hAnsi="Calibri" w:cs="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4264C5" w:rsidRPr="004264C5" w14:paraId="776AB06A" w14:textId="77777777" w:rsidTr="006A18E4">
        <w:trPr>
          <w:trHeight w:val="500"/>
        </w:trPr>
        <w:tc>
          <w:tcPr>
            <w:tcW w:w="10206" w:type="dxa"/>
            <w:shd w:val="clear" w:color="auto" w:fill="DBE5F1"/>
            <w:vAlign w:val="center"/>
          </w:tcPr>
          <w:p w14:paraId="7EED79E8" w14:textId="77777777" w:rsidR="004264C5" w:rsidRPr="004264C5" w:rsidRDefault="004264C5" w:rsidP="004264C5">
            <w:pPr>
              <w:spacing w:after="0" w:line="240" w:lineRule="auto"/>
              <w:rPr>
                <w:rFonts w:ascii="Calibri" w:eastAsia="Times New Roman" w:hAnsi="Calibri" w:cs="Calibri"/>
              </w:rPr>
            </w:pPr>
            <w:r w:rsidRPr="004264C5">
              <w:rPr>
                <w:rFonts w:ascii="Calibri" w:eastAsia="Times New Roman" w:hAnsi="Calibri" w:cs="Calibri"/>
              </w:rPr>
              <w:t>Persons Supervised:</w:t>
            </w:r>
          </w:p>
        </w:tc>
      </w:tr>
      <w:tr w:rsidR="004264C5" w:rsidRPr="004264C5" w14:paraId="13D26E48" w14:textId="77777777" w:rsidTr="006A18E4">
        <w:trPr>
          <w:trHeight w:val="500"/>
        </w:trPr>
        <w:tc>
          <w:tcPr>
            <w:tcW w:w="10206" w:type="dxa"/>
            <w:vAlign w:val="center"/>
          </w:tcPr>
          <w:p w14:paraId="52FECB84" w14:textId="4CB86C38" w:rsidR="004264C5" w:rsidRPr="004264C5" w:rsidRDefault="00757C20" w:rsidP="004264C5">
            <w:pPr>
              <w:spacing w:before="120" w:after="120" w:line="240" w:lineRule="auto"/>
              <w:jc w:val="both"/>
              <w:rPr>
                <w:rFonts w:ascii="Calibri" w:eastAsia="Times New Roman" w:hAnsi="Calibri" w:cs="Calibri"/>
              </w:rPr>
            </w:pPr>
            <w:r>
              <w:rPr>
                <w:rFonts w:ascii="Calibri" w:hAnsi="Calibri" w:cs="Calibri"/>
              </w:rPr>
              <w:t>MU Site Managers</w:t>
            </w:r>
            <w:r w:rsidR="00262163">
              <w:rPr>
                <w:rFonts w:ascii="Calibri" w:hAnsi="Calibri" w:cs="Calibri"/>
              </w:rPr>
              <w:t xml:space="preserve"> and Site Delivery Craft Teams</w:t>
            </w:r>
          </w:p>
        </w:tc>
      </w:tr>
    </w:tbl>
    <w:p w14:paraId="1E84CBB7" w14:textId="77777777" w:rsidR="00525EFD" w:rsidRPr="004264C5" w:rsidRDefault="00525EFD" w:rsidP="004264C5">
      <w:pPr>
        <w:spacing w:after="0" w:line="240" w:lineRule="auto"/>
        <w:rPr>
          <w:rFonts w:ascii="Calibri" w:eastAsia="Times New Roman" w:hAnsi="Calibri" w:cs="Calibri"/>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4264C5" w:rsidRPr="004264C5" w14:paraId="31E11C10" w14:textId="77777777" w:rsidTr="00757C20">
        <w:trPr>
          <w:trHeight w:val="400"/>
        </w:trPr>
        <w:tc>
          <w:tcPr>
            <w:tcW w:w="10206" w:type="dxa"/>
            <w:shd w:val="clear" w:color="auto" w:fill="DBE5F1"/>
            <w:vAlign w:val="center"/>
          </w:tcPr>
          <w:p w14:paraId="6F6FDF94" w14:textId="77777777" w:rsidR="004264C5" w:rsidRPr="004264C5" w:rsidRDefault="004264C5" w:rsidP="004264C5">
            <w:pPr>
              <w:spacing w:after="0" w:line="240" w:lineRule="auto"/>
              <w:rPr>
                <w:rFonts w:ascii="Calibri" w:eastAsia="Times New Roman" w:hAnsi="Calibri" w:cs="Calibri"/>
              </w:rPr>
            </w:pPr>
            <w:r w:rsidRPr="00970B21">
              <w:rPr>
                <w:rFonts w:ascii="Calibri" w:eastAsia="Times New Roman" w:hAnsi="Calibri" w:cs="Calibri"/>
              </w:rPr>
              <w:t>Key</w:t>
            </w:r>
            <w:r w:rsidRPr="004264C5">
              <w:rPr>
                <w:rFonts w:ascii="Calibri" w:eastAsia="Times New Roman" w:hAnsi="Calibri" w:cs="Calibri"/>
              </w:rPr>
              <w:t xml:space="preserve"> Tasks &amp; Responsibilities:</w:t>
            </w:r>
          </w:p>
        </w:tc>
      </w:tr>
      <w:tr w:rsidR="00757C20" w:rsidRPr="004264C5" w14:paraId="7E692912" w14:textId="77777777" w:rsidTr="00757C20">
        <w:trPr>
          <w:trHeight w:val="500"/>
        </w:trPr>
        <w:tc>
          <w:tcPr>
            <w:tcW w:w="10206" w:type="dxa"/>
            <w:tcBorders>
              <w:top w:val="nil"/>
              <w:bottom w:val="single" w:sz="4" w:space="0" w:color="auto"/>
            </w:tcBorders>
          </w:tcPr>
          <w:p w14:paraId="23FE6FD9" w14:textId="697A7E1A" w:rsidR="00757C20" w:rsidRDefault="00757C20" w:rsidP="00757C20">
            <w:pPr>
              <w:pStyle w:val="ListParagraph"/>
              <w:numPr>
                <w:ilvl w:val="0"/>
                <w:numId w:val="10"/>
              </w:numPr>
              <w:spacing w:after="0" w:line="240" w:lineRule="auto"/>
              <w:contextualSpacing w:val="0"/>
              <w:rPr>
                <w:rFonts w:cstheme="minorHAnsi"/>
              </w:rPr>
            </w:pPr>
            <w:r>
              <w:rPr>
                <w:rFonts w:cstheme="minorHAnsi"/>
              </w:rPr>
              <w:t xml:space="preserve">Manage regionally based </w:t>
            </w:r>
            <w:r w:rsidR="00406D56">
              <w:rPr>
                <w:rFonts w:cstheme="minorHAnsi"/>
              </w:rPr>
              <w:t xml:space="preserve">Site Management and onsite </w:t>
            </w:r>
            <w:r>
              <w:rPr>
                <w:rFonts w:cstheme="minorHAnsi"/>
              </w:rPr>
              <w:t xml:space="preserve">delivery teams to ensure the timely, quality and cost-effective delivery </w:t>
            </w:r>
            <w:r w:rsidR="00406D56">
              <w:rPr>
                <w:rFonts w:cstheme="minorHAnsi"/>
              </w:rPr>
              <w:t xml:space="preserve">on </w:t>
            </w:r>
            <w:r>
              <w:rPr>
                <w:rFonts w:cstheme="minorHAnsi"/>
              </w:rPr>
              <w:t xml:space="preserve">their portfolio of projects. </w:t>
            </w:r>
          </w:p>
          <w:p w14:paraId="7315B018" w14:textId="2ED1AC6B" w:rsidR="00757C20" w:rsidRDefault="00757C20" w:rsidP="00757C20">
            <w:pPr>
              <w:pStyle w:val="ListParagraph"/>
              <w:numPr>
                <w:ilvl w:val="0"/>
                <w:numId w:val="10"/>
              </w:numPr>
              <w:spacing w:after="0" w:line="240" w:lineRule="auto"/>
              <w:contextualSpacing w:val="0"/>
              <w:rPr>
                <w:rFonts w:cstheme="minorHAnsi"/>
              </w:rPr>
            </w:pPr>
            <w:r>
              <w:rPr>
                <w:rFonts w:cstheme="minorHAnsi"/>
              </w:rPr>
              <w:t xml:space="preserve">Monitor and promote continued improvement </w:t>
            </w:r>
            <w:r w:rsidR="0087064A">
              <w:rPr>
                <w:rFonts w:cstheme="minorHAnsi"/>
              </w:rPr>
              <w:t>of</w:t>
            </w:r>
            <w:r>
              <w:rPr>
                <w:rFonts w:cstheme="minorHAnsi"/>
              </w:rPr>
              <w:t xml:space="preserve"> the </w:t>
            </w:r>
            <w:r w:rsidR="00262163">
              <w:rPr>
                <w:rFonts w:cstheme="minorHAnsi"/>
              </w:rPr>
              <w:t xml:space="preserve">commercial and </w:t>
            </w:r>
            <w:r>
              <w:rPr>
                <w:rFonts w:cstheme="minorHAnsi"/>
              </w:rPr>
              <w:t>financial performance of the projects being delivered within the MU</w:t>
            </w:r>
            <w:r w:rsidR="0087064A">
              <w:rPr>
                <w:rFonts w:cstheme="minorHAnsi"/>
              </w:rPr>
              <w:t xml:space="preserve"> team</w:t>
            </w:r>
          </w:p>
          <w:p w14:paraId="3337DF76" w14:textId="7629F41F" w:rsidR="00406D56" w:rsidRDefault="00406D56" w:rsidP="00757C20">
            <w:pPr>
              <w:pStyle w:val="ListParagraph"/>
              <w:numPr>
                <w:ilvl w:val="0"/>
                <w:numId w:val="10"/>
              </w:numPr>
              <w:spacing w:after="0" w:line="240" w:lineRule="auto"/>
              <w:contextualSpacing w:val="0"/>
              <w:rPr>
                <w:rFonts w:cstheme="minorHAnsi"/>
              </w:rPr>
            </w:pPr>
            <w:r>
              <w:rPr>
                <w:rFonts w:cstheme="minorHAnsi"/>
              </w:rPr>
              <w:t xml:space="preserve">Conduct monthly one to ones with the Site Managers and review project performance including HSEQ, commercial, financial and customer service delivery </w:t>
            </w:r>
          </w:p>
          <w:p w14:paraId="6474823C" w14:textId="42C5CE91" w:rsidR="005D20EB" w:rsidRDefault="005D20EB" w:rsidP="00970B21">
            <w:pPr>
              <w:pStyle w:val="ListParagraph"/>
              <w:numPr>
                <w:ilvl w:val="0"/>
                <w:numId w:val="10"/>
              </w:numPr>
              <w:spacing w:after="0" w:line="240" w:lineRule="auto"/>
              <w:contextualSpacing w:val="0"/>
              <w:rPr>
                <w:rFonts w:cstheme="minorHAnsi"/>
              </w:rPr>
            </w:pPr>
            <w:r>
              <w:rPr>
                <w:rFonts w:cstheme="minorHAnsi"/>
              </w:rPr>
              <w:t>Develop and maintain a strong Site Management team ethic ensuring consistency of approach and sharing of ideas</w:t>
            </w:r>
            <w:r w:rsidRPr="00970B21">
              <w:rPr>
                <w:rFonts w:cstheme="minorHAnsi"/>
              </w:rPr>
              <w:t xml:space="preserve"> </w:t>
            </w:r>
          </w:p>
          <w:p w14:paraId="2878BD3C" w14:textId="154A74EE" w:rsidR="00970B21" w:rsidRPr="00970B21" w:rsidRDefault="00970B21" w:rsidP="00970B21">
            <w:pPr>
              <w:pStyle w:val="ListParagraph"/>
              <w:numPr>
                <w:ilvl w:val="0"/>
                <w:numId w:val="10"/>
              </w:numPr>
              <w:spacing w:after="0" w:line="240" w:lineRule="auto"/>
              <w:contextualSpacing w:val="0"/>
              <w:rPr>
                <w:rFonts w:cstheme="minorHAnsi"/>
              </w:rPr>
            </w:pPr>
            <w:r w:rsidRPr="00970B21">
              <w:rPr>
                <w:rFonts w:cstheme="minorHAnsi"/>
              </w:rPr>
              <w:t xml:space="preserve">Review the monthly financial report and provide narrative to good and poor performing projects. </w:t>
            </w:r>
          </w:p>
          <w:p w14:paraId="42873B9A" w14:textId="2DFD9794" w:rsidR="0087064A" w:rsidRDefault="0087064A" w:rsidP="00757C20">
            <w:pPr>
              <w:pStyle w:val="ListParagraph"/>
              <w:numPr>
                <w:ilvl w:val="0"/>
                <w:numId w:val="10"/>
              </w:numPr>
              <w:spacing w:after="0" w:line="240" w:lineRule="auto"/>
              <w:contextualSpacing w:val="0"/>
              <w:rPr>
                <w:rFonts w:cstheme="minorHAnsi"/>
              </w:rPr>
            </w:pPr>
            <w:r>
              <w:rPr>
                <w:rFonts w:cstheme="minorHAnsi"/>
              </w:rPr>
              <w:lastRenderedPageBreak/>
              <w:t xml:space="preserve">Lead the handover of new projects into MU ensuring that the Infrastructure team provide the necessary information for the Handover (to be conducted in conjunction with the MU performance Manager) </w:t>
            </w:r>
          </w:p>
          <w:p w14:paraId="74ACCEE5" w14:textId="11CC56D2" w:rsidR="0087064A" w:rsidRDefault="00811D70" w:rsidP="00757C20">
            <w:pPr>
              <w:pStyle w:val="ListParagraph"/>
              <w:numPr>
                <w:ilvl w:val="0"/>
                <w:numId w:val="10"/>
              </w:numPr>
              <w:spacing w:after="0" w:line="240" w:lineRule="auto"/>
              <w:contextualSpacing w:val="0"/>
              <w:rPr>
                <w:rFonts w:cstheme="minorHAnsi"/>
              </w:rPr>
            </w:pPr>
            <w:r>
              <w:rPr>
                <w:rFonts w:cstheme="minorHAnsi"/>
              </w:rPr>
              <w:t xml:space="preserve">Maintain close management of </w:t>
            </w:r>
            <w:r w:rsidR="0087064A">
              <w:rPr>
                <w:rFonts w:cstheme="minorHAnsi"/>
              </w:rPr>
              <w:t xml:space="preserve">large </w:t>
            </w:r>
            <w:proofErr w:type="spellStart"/>
            <w:r w:rsidR="0087064A">
              <w:rPr>
                <w:rFonts w:cstheme="minorHAnsi"/>
              </w:rPr>
              <w:t>Multi Phase</w:t>
            </w:r>
            <w:proofErr w:type="spellEnd"/>
            <w:r w:rsidR="0087064A">
              <w:rPr>
                <w:rFonts w:cstheme="minorHAnsi"/>
              </w:rPr>
              <w:t xml:space="preserve"> and Key Projects</w:t>
            </w:r>
          </w:p>
          <w:p w14:paraId="5740FA05" w14:textId="1F0535E2" w:rsidR="005D20EB" w:rsidRDefault="005D20EB" w:rsidP="005D20EB">
            <w:pPr>
              <w:pStyle w:val="ListParagraph"/>
              <w:numPr>
                <w:ilvl w:val="0"/>
                <w:numId w:val="10"/>
              </w:numPr>
              <w:spacing w:after="0" w:line="240" w:lineRule="auto"/>
              <w:contextualSpacing w:val="0"/>
              <w:rPr>
                <w:rFonts w:cstheme="minorHAnsi"/>
              </w:rPr>
            </w:pPr>
            <w:r>
              <w:rPr>
                <w:rFonts w:cstheme="minorHAnsi"/>
              </w:rPr>
              <w:t>Attend customer meetings to support the SM and provide the customer high level feedback where requested.</w:t>
            </w:r>
          </w:p>
          <w:p w14:paraId="7BDF63D4" w14:textId="77777777" w:rsidR="00970B21" w:rsidRDefault="00970B21" w:rsidP="00757C20">
            <w:pPr>
              <w:pStyle w:val="ListParagraph"/>
              <w:numPr>
                <w:ilvl w:val="0"/>
                <w:numId w:val="10"/>
              </w:numPr>
              <w:spacing w:after="0" w:line="240" w:lineRule="auto"/>
              <w:contextualSpacing w:val="0"/>
              <w:rPr>
                <w:rFonts w:cstheme="minorHAnsi"/>
              </w:rPr>
            </w:pPr>
            <w:r>
              <w:rPr>
                <w:rFonts w:cstheme="minorHAnsi"/>
              </w:rPr>
              <w:t>Where required, support and step in for other MU Construction Managers or the MU Performance Manager</w:t>
            </w:r>
          </w:p>
          <w:p w14:paraId="221187E0" w14:textId="4671192B" w:rsidR="00757C20" w:rsidRDefault="00757C20" w:rsidP="00757C20">
            <w:pPr>
              <w:pStyle w:val="ListParagraph"/>
              <w:numPr>
                <w:ilvl w:val="0"/>
                <w:numId w:val="10"/>
              </w:numPr>
              <w:spacing w:after="0" w:line="240" w:lineRule="auto"/>
              <w:contextualSpacing w:val="0"/>
              <w:rPr>
                <w:rFonts w:cstheme="minorHAnsi"/>
              </w:rPr>
            </w:pPr>
            <w:r>
              <w:rPr>
                <w:rFonts w:cstheme="minorHAnsi"/>
              </w:rPr>
              <w:t>P</w:t>
            </w:r>
            <w:r w:rsidRPr="008F7B77">
              <w:rPr>
                <w:rFonts w:cstheme="minorHAnsi"/>
              </w:rPr>
              <w:t>romote and demonstrate a culture of Health Safety &amp; Quality at all times</w:t>
            </w:r>
            <w:r>
              <w:rPr>
                <w:rFonts w:cstheme="minorHAnsi"/>
              </w:rPr>
              <w:t>.</w:t>
            </w:r>
          </w:p>
          <w:p w14:paraId="1596594B" w14:textId="77777777" w:rsidR="00757C20" w:rsidRDefault="00757C20" w:rsidP="00757C20">
            <w:pPr>
              <w:pStyle w:val="ListParagraph"/>
              <w:numPr>
                <w:ilvl w:val="0"/>
                <w:numId w:val="10"/>
              </w:numPr>
              <w:spacing w:after="0" w:line="240" w:lineRule="auto"/>
              <w:contextualSpacing w:val="0"/>
              <w:rPr>
                <w:rFonts w:cstheme="minorHAnsi"/>
              </w:rPr>
            </w:pPr>
            <w:r>
              <w:rPr>
                <w:rFonts w:cstheme="minorHAnsi"/>
              </w:rPr>
              <w:t>Promote strong communication with external and internal customers at all times.</w:t>
            </w:r>
          </w:p>
          <w:p w14:paraId="6EB641D7" w14:textId="7AC4A57C" w:rsidR="00406D56" w:rsidRDefault="00406D56" w:rsidP="00757C20">
            <w:pPr>
              <w:pStyle w:val="ListParagraph"/>
              <w:numPr>
                <w:ilvl w:val="0"/>
                <w:numId w:val="10"/>
              </w:numPr>
              <w:spacing w:after="0" w:line="240" w:lineRule="auto"/>
              <w:contextualSpacing w:val="0"/>
              <w:rPr>
                <w:rFonts w:cstheme="minorHAnsi"/>
              </w:rPr>
            </w:pPr>
            <w:r>
              <w:rPr>
                <w:rFonts w:cstheme="minorHAnsi"/>
              </w:rPr>
              <w:t xml:space="preserve">Work closely with the MU Performance Manager to continually improve the back office support function </w:t>
            </w:r>
          </w:p>
          <w:p w14:paraId="43EC5F92" w14:textId="388B7A97" w:rsidR="00757C20" w:rsidRDefault="00757C20" w:rsidP="00757C20">
            <w:pPr>
              <w:pStyle w:val="ListParagraph"/>
              <w:numPr>
                <w:ilvl w:val="0"/>
                <w:numId w:val="10"/>
              </w:numPr>
              <w:spacing w:after="0" w:line="240" w:lineRule="auto"/>
              <w:contextualSpacing w:val="0"/>
              <w:rPr>
                <w:rFonts w:cstheme="minorHAnsi"/>
              </w:rPr>
            </w:pPr>
            <w:r>
              <w:rPr>
                <w:rFonts w:cstheme="minorHAnsi"/>
              </w:rPr>
              <w:t xml:space="preserve">Act as point of escalation for customer complaints in regards to the delivery of onsite Mains and services installation. </w:t>
            </w:r>
          </w:p>
          <w:p w14:paraId="1C4EE1C8" w14:textId="77777777" w:rsidR="00970B21" w:rsidRDefault="00970B21" w:rsidP="00970B21">
            <w:pPr>
              <w:pStyle w:val="ListParagraph"/>
              <w:numPr>
                <w:ilvl w:val="0"/>
                <w:numId w:val="10"/>
              </w:numPr>
              <w:spacing w:after="0" w:line="240" w:lineRule="auto"/>
              <w:contextualSpacing w:val="0"/>
              <w:rPr>
                <w:rFonts w:cstheme="minorHAnsi"/>
              </w:rPr>
            </w:pPr>
            <w:r>
              <w:rPr>
                <w:rFonts w:cstheme="minorHAnsi"/>
              </w:rPr>
              <w:t>Liaise with the resource Manager to ensure MU Team works are appropriately resourced to meet the workload.</w:t>
            </w:r>
          </w:p>
          <w:p w14:paraId="58BC9468" w14:textId="0110A86B" w:rsidR="00757C20" w:rsidRDefault="00757C20" w:rsidP="00757C20">
            <w:pPr>
              <w:pStyle w:val="ListParagraph"/>
              <w:numPr>
                <w:ilvl w:val="0"/>
                <w:numId w:val="10"/>
              </w:numPr>
              <w:spacing w:after="0" w:line="240" w:lineRule="auto"/>
              <w:contextualSpacing w:val="0"/>
              <w:rPr>
                <w:rFonts w:cstheme="minorHAnsi"/>
              </w:rPr>
            </w:pPr>
            <w:r>
              <w:rPr>
                <w:rFonts w:cstheme="minorHAnsi"/>
              </w:rPr>
              <w:t>Liaise with the Electrical, Gas &amp; Water Technical Managers</w:t>
            </w:r>
            <w:r w:rsidR="00406D56">
              <w:rPr>
                <w:rFonts w:cstheme="minorHAnsi"/>
              </w:rPr>
              <w:t xml:space="preserve"> on any technical aspects relating to your projects</w:t>
            </w:r>
          </w:p>
          <w:p w14:paraId="7EA8E808" w14:textId="63A72727" w:rsidR="00757C20" w:rsidRDefault="00757C20" w:rsidP="00757C20">
            <w:pPr>
              <w:pStyle w:val="ListParagraph"/>
              <w:numPr>
                <w:ilvl w:val="0"/>
                <w:numId w:val="10"/>
              </w:numPr>
              <w:spacing w:after="0" w:line="240" w:lineRule="auto"/>
              <w:contextualSpacing w:val="0"/>
              <w:rPr>
                <w:rFonts w:cstheme="minorHAnsi"/>
              </w:rPr>
            </w:pPr>
            <w:r>
              <w:rPr>
                <w:rFonts w:cstheme="minorHAnsi"/>
              </w:rPr>
              <w:t>Authorise CVR’s within your authorisation leve</w:t>
            </w:r>
            <w:r w:rsidR="00406D56">
              <w:rPr>
                <w:rFonts w:cstheme="minorHAnsi"/>
              </w:rPr>
              <w:t>l, and liaise with Design to ensure timely responses whilst managing customer expectations</w:t>
            </w:r>
          </w:p>
          <w:p w14:paraId="30DA87FF" w14:textId="57B252F1" w:rsidR="00757C20" w:rsidRDefault="00757C20" w:rsidP="00757C20">
            <w:pPr>
              <w:pStyle w:val="ListParagraph"/>
              <w:numPr>
                <w:ilvl w:val="0"/>
                <w:numId w:val="10"/>
              </w:numPr>
              <w:spacing w:after="0" w:line="240" w:lineRule="auto"/>
              <w:contextualSpacing w:val="0"/>
              <w:rPr>
                <w:rFonts w:cstheme="minorHAnsi"/>
              </w:rPr>
            </w:pPr>
            <w:r>
              <w:rPr>
                <w:rFonts w:cstheme="minorHAnsi"/>
              </w:rPr>
              <w:t>Ensure the appropriate training needs of your teams are met</w:t>
            </w:r>
            <w:r w:rsidR="00406D56">
              <w:rPr>
                <w:rFonts w:cstheme="minorHAnsi"/>
              </w:rPr>
              <w:t xml:space="preserve"> (both technical and behavioural) </w:t>
            </w:r>
          </w:p>
          <w:p w14:paraId="4AA01CAD" w14:textId="77777777" w:rsidR="00757C20" w:rsidRPr="009C71FB" w:rsidRDefault="00757C20" w:rsidP="00757C20">
            <w:pPr>
              <w:pStyle w:val="ListParagraph"/>
              <w:numPr>
                <w:ilvl w:val="0"/>
                <w:numId w:val="10"/>
              </w:numPr>
              <w:spacing w:after="0" w:line="240" w:lineRule="auto"/>
              <w:contextualSpacing w:val="0"/>
              <w:rPr>
                <w:rFonts w:cstheme="minorHAnsi"/>
              </w:rPr>
            </w:pPr>
            <w:r>
              <w:rPr>
                <w:rFonts w:cstheme="minorHAnsi"/>
              </w:rPr>
              <w:t>Authorise</w:t>
            </w:r>
            <w:r w:rsidRPr="008F7B77">
              <w:rPr>
                <w:rFonts w:cstheme="minorHAnsi"/>
              </w:rPr>
              <w:t xml:space="preserve"> </w:t>
            </w:r>
            <w:r>
              <w:rPr>
                <w:rFonts w:cstheme="minorHAnsi"/>
              </w:rPr>
              <w:t>material/</w:t>
            </w:r>
            <w:r w:rsidRPr="008F7B77">
              <w:rPr>
                <w:rFonts w:cstheme="minorHAnsi"/>
              </w:rPr>
              <w:t xml:space="preserve">sub-contractor orders </w:t>
            </w:r>
            <w:r>
              <w:rPr>
                <w:rFonts w:cstheme="minorHAnsi"/>
              </w:rPr>
              <w:t>up to authorisation level</w:t>
            </w:r>
            <w:r w:rsidRPr="008F7B77">
              <w:rPr>
                <w:rFonts w:cstheme="minorHAnsi"/>
              </w:rPr>
              <w:t>.</w:t>
            </w:r>
          </w:p>
          <w:p w14:paraId="36037D73" w14:textId="77777777" w:rsidR="00406D56" w:rsidRDefault="00406D56" w:rsidP="00757C20">
            <w:pPr>
              <w:pStyle w:val="ListParagraph"/>
              <w:numPr>
                <w:ilvl w:val="0"/>
                <w:numId w:val="10"/>
              </w:numPr>
              <w:spacing w:after="0" w:line="240" w:lineRule="auto"/>
              <w:contextualSpacing w:val="0"/>
              <w:rPr>
                <w:rFonts w:cstheme="minorHAnsi"/>
              </w:rPr>
            </w:pPr>
            <w:r>
              <w:rPr>
                <w:rFonts w:cstheme="minorHAnsi"/>
              </w:rPr>
              <w:t>Manage on site stock and implement and maintain a cost effective site materials solution</w:t>
            </w:r>
          </w:p>
          <w:p w14:paraId="7B78E6EB" w14:textId="19E1539F" w:rsidR="00757C20" w:rsidRDefault="00757C20" w:rsidP="00757C20">
            <w:pPr>
              <w:pStyle w:val="ListParagraph"/>
              <w:numPr>
                <w:ilvl w:val="0"/>
                <w:numId w:val="10"/>
              </w:numPr>
              <w:spacing w:after="0" w:line="240" w:lineRule="auto"/>
              <w:contextualSpacing w:val="0"/>
              <w:rPr>
                <w:rFonts w:cstheme="minorHAnsi"/>
              </w:rPr>
            </w:pPr>
            <w:r>
              <w:rPr>
                <w:rFonts w:cstheme="minorHAnsi"/>
              </w:rPr>
              <w:t>Liaise with relevant internal departments to drive continual improvement in the MUT’s delivery.</w:t>
            </w:r>
          </w:p>
          <w:p w14:paraId="27F00002" w14:textId="6A2C0651" w:rsidR="0087064A" w:rsidRDefault="0087064A" w:rsidP="0087064A">
            <w:pPr>
              <w:pStyle w:val="ListParagraph"/>
              <w:numPr>
                <w:ilvl w:val="0"/>
                <w:numId w:val="10"/>
              </w:numPr>
              <w:spacing w:after="0" w:line="240" w:lineRule="auto"/>
              <w:contextualSpacing w:val="0"/>
              <w:rPr>
                <w:rFonts w:cstheme="minorHAnsi"/>
              </w:rPr>
            </w:pPr>
            <w:r>
              <w:rPr>
                <w:rFonts w:cstheme="minorHAnsi"/>
              </w:rPr>
              <w:t>Build relationships with the electric, gas and water adopting networks and endeavour to resolve all technical queries and CAR’s in a timely manner</w:t>
            </w:r>
          </w:p>
          <w:p w14:paraId="68915C64" w14:textId="2F493E83" w:rsidR="0087064A" w:rsidRDefault="00757C20" w:rsidP="0087064A">
            <w:pPr>
              <w:pStyle w:val="ListParagraph"/>
              <w:numPr>
                <w:ilvl w:val="0"/>
                <w:numId w:val="10"/>
              </w:numPr>
              <w:spacing w:after="0" w:line="240" w:lineRule="auto"/>
              <w:contextualSpacing w:val="0"/>
              <w:rPr>
                <w:rFonts w:cstheme="minorHAnsi"/>
              </w:rPr>
            </w:pPr>
            <w:r>
              <w:rPr>
                <w:rFonts w:cstheme="minorHAnsi"/>
              </w:rPr>
              <w:t xml:space="preserve">Be commercially aware of UKPS’ position in the industry and act as an ambassador for UKPS at all times.  </w:t>
            </w:r>
          </w:p>
          <w:p w14:paraId="7318184D" w14:textId="45765B17" w:rsidR="0087064A" w:rsidRPr="0087064A" w:rsidRDefault="0087064A" w:rsidP="0087064A">
            <w:pPr>
              <w:spacing w:after="0" w:line="240" w:lineRule="auto"/>
              <w:ind w:left="360"/>
              <w:rPr>
                <w:rFonts w:cstheme="minorHAnsi"/>
              </w:rPr>
            </w:pPr>
          </w:p>
        </w:tc>
      </w:tr>
      <w:tr w:rsidR="00757C20" w:rsidRPr="004264C5" w14:paraId="3EC329E9" w14:textId="77777777" w:rsidTr="00757C20">
        <w:trPr>
          <w:cantSplit/>
          <w:trHeight w:val="500"/>
        </w:trPr>
        <w:tc>
          <w:tcPr>
            <w:tcW w:w="10206" w:type="dxa"/>
            <w:tcBorders>
              <w:top w:val="single" w:sz="4" w:space="0" w:color="auto"/>
            </w:tcBorders>
            <w:shd w:val="clear" w:color="auto" w:fill="DBE5F1"/>
          </w:tcPr>
          <w:p w14:paraId="23599559" w14:textId="77777777" w:rsidR="00757C20" w:rsidRPr="004264C5" w:rsidRDefault="00757C20" w:rsidP="00757C20">
            <w:pPr>
              <w:spacing w:after="0" w:line="240" w:lineRule="auto"/>
              <w:jc w:val="both"/>
              <w:rPr>
                <w:rFonts w:ascii="Calibri" w:eastAsia="Times New Roman" w:hAnsi="Calibri" w:cs="Calibri"/>
              </w:rPr>
            </w:pPr>
            <w:r w:rsidRPr="004264C5">
              <w:rPr>
                <w:rFonts w:ascii="Calibri" w:eastAsia="Times New Roman" w:hAnsi="Calibri" w:cs="Calibri"/>
              </w:rPr>
              <w:lastRenderedPageBreak/>
              <w:t>Person Specification:</w:t>
            </w:r>
          </w:p>
        </w:tc>
      </w:tr>
      <w:tr w:rsidR="00757C20" w:rsidRPr="004264C5" w14:paraId="3BCBB515" w14:textId="77777777" w:rsidTr="00757C20">
        <w:trPr>
          <w:cantSplit/>
          <w:trHeight w:val="500"/>
        </w:trPr>
        <w:tc>
          <w:tcPr>
            <w:tcW w:w="10206" w:type="dxa"/>
            <w:vAlign w:val="center"/>
          </w:tcPr>
          <w:p w14:paraId="602B9A6C" w14:textId="77777777" w:rsidR="00757C20" w:rsidRDefault="00757C20" w:rsidP="00757C20">
            <w:pPr>
              <w:keepNext/>
              <w:spacing w:after="0" w:line="240" w:lineRule="auto"/>
              <w:outlineLvl w:val="1"/>
              <w:rPr>
                <w:rFonts w:ascii="Calibri" w:eastAsia="Times New Roman" w:hAnsi="Calibri" w:cs="Calibri"/>
              </w:rPr>
            </w:pPr>
            <w:r w:rsidRPr="00757C20">
              <w:rPr>
                <w:rFonts w:ascii="Calibri" w:eastAsia="Times New Roman" w:hAnsi="Calibri" w:cs="Calibri"/>
              </w:rPr>
              <w:lastRenderedPageBreak/>
              <w:t>Essential</w:t>
            </w:r>
            <w:r>
              <w:rPr>
                <w:rFonts w:ascii="Calibri" w:eastAsia="Times New Roman" w:hAnsi="Calibri" w:cs="Calibri"/>
              </w:rPr>
              <w:t>:</w:t>
            </w:r>
          </w:p>
          <w:p w14:paraId="03D005B8" w14:textId="77777777" w:rsidR="00757C20" w:rsidRPr="00757C20" w:rsidRDefault="00757C20" w:rsidP="00757C20">
            <w:pPr>
              <w:keepNext/>
              <w:spacing w:after="0" w:line="240" w:lineRule="auto"/>
              <w:outlineLvl w:val="1"/>
              <w:rPr>
                <w:rFonts w:ascii="Calibri" w:eastAsia="Times New Roman" w:hAnsi="Calibri" w:cs="Calibri"/>
              </w:rPr>
            </w:pPr>
          </w:p>
          <w:p w14:paraId="5E780735" w14:textId="5A504014" w:rsidR="00757C20" w:rsidRPr="00406D56" w:rsidRDefault="00757C20" w:rsidP="00406D56">
            <w:pPr>
              <w:pStyle w:val="ListParagraph"/>
              <w:keepNext/>
              <w:numPr>
                <w:ilvl w:val="0"/>
                <w:numId w:val="13"/>
              </w:numPr>
              <w:spacing w:after="0" w:line="240" w:lineRule="auto"/>
              <w:outlineLvl w:val="1"/>
              <w:rPr>
                <w:rFonts w:ascii="Calibri" w:eastAsia="Times New Roman" w:hAnsi="Calibri" w:cs="Calibri"/>
              </w:rPr>
            </w:pPr>
            <w:r w:rsidRPr="00406D56">
              <w:rPr>
                <w:rFonts w:ascii="Calibri" w:eastAsia="Times New Roman" w:hAnsi="Calibri" w:cs="Calibri"/>
              </w:rPr>
              <w:t>Strong approach to customer service</w:t>
            </w:r>
          </w:p>
          <w:p w14:paraId="3DB97244" w14:textId="6B1A45F6" w:rsidR="00757C20" w:rsidRPr="00406D56" w:rsidRDefault="00757C20" w:rsidP="00406D56">
            <w:pPr>
              <w:pStyle w:val="ListParagraph"/>
              <w:keepNext/>
              <w:numPr>
                <w:ilvl w:val="0"/>
                <w:numId w:val="13"/>
              </w:numPr>
              <w:spacing w:after="0" w:line="240" w:lineRule="auto"/>
              <w:outlineLvl w:val="1"/>
              <w:rPr>
                <w:rFonts w:ascii="Calibri" w:eastAsia="Times New Roman" w:hAnsi="Calibri" w:cs="Calibri"/>
              </w:rPr>
            </w:pPr>
            <w:r w:rsidRPr="00406D56">
              <w:rPr>
                <w:rFonts w:ascii="Calibri" w:eastAsia="Times New Roman" w:hAnsi="Calibri" w:cs="Calibri"/>
              </w:rPr>
              <w:t>Commercial awareness</w:t>
            </w:r>
          </w:p>
          <w:p w14:paraId="0E6177C4" w14:textId="61F256F6" w:rsidR="00757C20" w:rsidRPr="00406D56" w:rsidRDefault="00757C20" w:rsidP="00406D56">
            <w:pPr>
              <w:pStyle w:val="ListParagraph"/>
              <w:keepNext/>
              <w:numPr>
                <w:ilvl w:val="0"/>
                <w:numId w:val="13"/>
              </w:numPr>
              <w:spacing w:after="0" w:line="240" w:lineRule="auto"/>
              <w:outlineLvl w:val="1"/>
              <w:rPr>
                <w:rFonts w:ascii="Calibri" w:eastAsia="Times New Roman" w:hAnsi="Calibri" w:cs="Calibri"/>
              </w:rPr>
            </w:pPr>
            <w:r w:rsidRPr="00406D56">
              <w:rPr>
                <w:rFonts w:ascii="Calibri" w:eastAsia="Times New Roman" w:hAnsi="Calibri" w:cs="Calibri"/>
              </w:rPr>
              <w:t>Well organised</w:t>
            </w:r>
          </w:p>
          <w:p w14:paraId="567A30DA" w14:textId="5C0F4E8D" w:rsidR="00406D56" w:rsidRPr="00406D56" w:rsidRDefault="00406D56" w:rsidP="00406D56">
            <w:pPr>
              <w:pStyle w:val="ListParagraph"/>
              <w:keepNext/>
              <w:numPr>
                <w:ilvl w:val="0"/>
                <w:numId w:val="13"/>
              </w:numPr>
              <w:spacing w:after="0" w:line="240" w:lineRule="auto"/>
              <w:outlineLvl w:val="1"/>
              <w:rPr>
                <w:rFonts w:ascii="Calibri" w:eastAsia="Times New Roman" w:hAnsi="Calibri" w:cs="Calibri"/>
              </w:rPr>
            </w:pPr>
            <w:r w:rsidRPr="00406D56">
              <w:rPr>
                <w:rFonts w:ascii="Calibri" w:eastAsia="Times New Roman" w:hAnsi="Calibri" w:cs="Calibri"/>
              </w:rPr>
              <w:t>Strong leadership skills</w:t>
            </w:r>
          </w:p>
          <w:p w14:paraId="4C3C649B" w14:textId="6CE63488" w:rsidR="00757C20" w:rsidRPr="00406D56" w:rsidRDefault="00757C20" w:rsidP="00406D56">
            <w:pPr>
              <w:pStyle w:val="ListParagraph"/>
              <w:keepNext/>
              <w:numPr>
                <w:ilvl w:val="0"/>
                <w:numId w:val="12"/>
              </w:numPr>
              <w:spacing w:after="0" w:line="240" w:lineRule="auto"/>
              <w:outlineLvl w:val="1"/>
              <w:rPr>
                <w:rFonts w:ascii="Calibri" w:eastAsia="Times New Roman" w:hAnsi="Calibri" w:cs="Calibri"/>
              </w:rPr>
            </w:pPr>
            <w:r w:rsidRPr="00406D56">
              <w:rPr>
                <w:rFonts w:ascii="Calibri" w:eastAsia="Times New Roman" w:hAnsi="Calibri" w:cs="Calibri"/>
              </w:rPr>
              <w:t>Strong influencing skills</w:t>
            </w:r>
          </w:p>
          <w:p w14:paraId="43EC764F" w14:textId="2D558C9D" w:rsidR="00757C20" w:rsidRPr="00406D56" w:rsidRDefault="00757C20" w:rsidP="00406D56">
            <w:pPr>
              <w:pStyle w:val="ListParagraph"/>
              <w:keepNext/>
              <w:numPr>
                <w:ilvl w:val="0"/>
                <w:numId w:val="13"/>
              </w:numPr>
              <w:spacing w:after="0" w:line="240" w:lineRule="auto"/>
              <w:outlineLvl w:val="1"/>
              <w:rPr>
                <w:rFonts w:ascii="Calibri" w:eastAsia="Times New Roman" w:hAnsi="Calibri" w:cs="Calibri"/>
              </w:rPr>
            </w:pPr>
            <w:r w:rsidRPr="00406D56">
              <w:rPr>
                <w:rFonts w:ascii="Calibri" w:eastAsia="Times New Roman" w:hAnsi="Calibri" w:cs="Calibri"/>
              </w:rPr>
              <w:t>Strong communications skills</w:t>
            </w:r>
          </w:p>
          <w:p w14:paraId="61839308" w14:textId="465AB45D" w:rsidR="00757C20" w:rsidRPr="00406D56" w:rsidRDefault="00757C20" w:rsidP="00406D56">
            <w:pPr>
              <w:pStyle w:val="ListParagraph"/>
              <w:keepNext/>
              <w:numPr>
                <w:ilvl w:val="0"/>
                <w:numId w:val="13"/>
              </w:numPr>
              <w:spacing w:after="0" w:line="240" w:lineRule="auto"/>
              <w:outlineLvl w:val="1"/>
              <w:rPr>
                <w:rFonts w:ascii="Calibri" w:eastAsia="Times New Roman" w:hAnsi="Calibri" w:cs="Calibri"/>
              </w:rPr>
            </w:pPr>
            <w:r w:rsidRPr="00406D56">
              <w:rPr>
                <w:rFonts w:ascii="Calibri" w:eastAsia="Times New Roman" w:hAnsi="Calibri" w:cs="Calibri"/>
              </w:rPr>
              <w:t>Good knowledge of Microsoft office software</w:t>
            </w:r>
          </w:p>
          <w:p w14:paraId="0FAC8E0C" w14:textId="58DC32CE" w:rsidR="00757C20" w:rsidRPr="00406D56" w:rsidRDefault="00757C20" w:rsidP="00406D56">
            <w:pPr>
              <w:pStyle w:val="ListParagraph"/>
              <w:keepNext/>
              <w:numPr>
                <w:ilvl w:val="0"/>
                <w:numId w:val="13"/>
              </w:numPr>
              <w:spacing w:after="0" w:line="240" w:lineRule="auto"/>
              <w:outlineLvl w:val="1"/>
              <w:rPr>
                <w:rFonts w:ascii="Calibri" w:eastAsia="Times New Roman" w:hAnsi="Calibri" w:cs="Calibri"/>
              </w:rPr>
            </w:pPr>
            <w:r w:rsidRPr="00406D56">
              <w:rPr>
                <w:rFonts w:ascii="Calibri" w:eastAsia="Times New Roman" w:hAnsi="Calibri" w:cs="Calibri"/>
              </w:rPr>
              <w:t>Ability to work within a team</w:t>
            </w:r>
          </w:p>
          <w:p w14:paraId="69D22AAA" w14:textId="77777777" w:rsidR="00757C20" w:rsidRDefault="00757C20" w:rsidP="00757C20">
            <w:pPr>
              <w:keepNext/>
              <w:spacing w:after="0" w:line="240" w:lineRule="auto"/>
              <w:outlineLvl w:val="1"/>
              <w:rPr>
                <w:rFonts w:ascii="Calibri" w:eastAsia="Times New Roman" w:hAnsi="Calibri" w:cs="Calibri"/>
              </w:rPr>
            </w:pPr>
          </w:p>
          <w:p w14:paraId="3EBBA076" w14:textId="77777777" w:rsidR="00757C20" w:rsidRPr="00757C20" w:rsidRDefault="00757C20" w:rsidP="00757C20">
            <w:pPr>
              <w:keepNext/>
              <w:spacing w:after="0" w:line="240" w:lineRule="auto"/>
              <w:outlineLvl w:val="1"/>
              <w:rPr>
                <w:rFonts w:ascii="Calibri" w:eastAsia="Times New Roman" w:hAnsi="Calibri" w:cs="Calibri"/>
              </w:rPr>
            </w:pPr>
            <w:r>
              <w:rPr>
                <w:rFonts w:ascii="Calibri" w:eastAsia="Times New Roman" w:hAnsi="Calibri" w:cs="Calibri"/>
              </w:rPr>
              <w:t>Desirable:</w:t>
            </w:r>
          </w:p>
          <w:p w14:paraId="3F07AD81" w14:textId="77777777" w:rsidR="00757C20" w:rsidRDefault="00757C20" w:rsidP="00757C20">
            <w:pPr>
              <w:spacing w:after="0" w:line="240" w:lineRule="auto"/>
              <w:rPr>
                <w:rFonts w:ascii="Times New Roman" w:eastAsia="Times New Roman" w:hAnsi="Times New Roman" w:cs="Times New Roman"/>
                <w:sz w:val="20"/>
                <w:szCs w:val="20"/>
              </w:rPr>
            </w:pPr>
          </w:p>
          <w:p w14:paraId="2497F127" w14:textId="77777777" w:rsidR="00757C20" w:rsidRDefault="00757C20" w:rsidP="00757C20">
            <w:pPr>
              <w:pStyle w:val="ListParagraph"/>
              <w:numPr>
                <w:ilvl w:val="0"/>
                <w:numId w:val="11"/>
              </w:numPr>
              <w:spacing w:after="0" w:line="240" w:lineRule="auto"/>
              <w:contextualSpacing w:val="0"/>
              <w:jc w:val="both"/>
              <w:rPr>
                <w:rFonts w:ascii="Calibri" w:hAnsi="Calibri" w:cs="Calibri"/>
              </w:rPr>
            </w:pPr>
            <w:r w:rsidRPr="00F01478">
              <w:rPr>
                <w:rFonts w:ascii="Calibri" w:hAnsi="Calibri" w:cs="Calibri"/>
              </w:rPr>
              <w:t xml:space="preserve">Previous </w:t>
            </w:r>
            <w:r>
              <w:rPr>
                <w:rFonts w:ascii="Calibri" w:hAnsi="Calibri" w:cs="Calibri"/>
              </w:rPr>
              <w:t xml:space="preserve">team management </w:t>
            </w:r>
            <w:r w:rsidRPr="00F01478">
              <w:rPr>
                <w:rFonts w:ascii="Calibri" w:hAnsi="Calibri" w:cs="Calibri"/>
              </w:rPr>
              <w:t>experience in the utility sector</w:t>
            </w:r>
            <w:r w:rsidRPr="0067577F">
              <w:rPr>
                <w:rFonts w:ascii="Calibri" w:hAnsi="Calibri" w:cs="Calibri"/>
              </w:rPr>
              <w:t>.</w:t>
            </w:r>
          </w:p>
          <w:p w14:paraId="740B1CFD" w14:textId="77777777" w:rsidR="00757C20" w:rsidRPr="0067577F" w:rsidRDefault="00757C20" w:rsidP="00757C20">
            <w:pPr>
              <w:pStyle w:val="ListParagraph"/>
              <w:numPr>
                <w:ilvl w:val="0"/>
                <w:numId w:val="11"/>
              </w:numPr>
              <w:spacing w:after="0" w:line="240" w:lineRule="auto"/>
              <w:contextualSpacing w:val="0"/>
              <w:jc w:val="both"/>
              <w:rPr>
                <w:rFonts w:ascii="Calibri" w:hAnsi="Calibri" w:cs="Calibri"/>
              </w:rPr>
            </w:pPr>
            <w:r>
              <w:rPr>
                <w:rFonts w:ascii="Calibri" w:hAnsi="Calibri" w:cs="Calibri"/>
              </w:rPr>
              <w:t xml:space="preserve">Previous multi-utility delivery experience </w:t>
            </w:r>
          </w:p>
          <w:p w14:paraId="6963FC1C" w14:textId="77777777" w:rsidR="00757C20" w:rsidRPr="004264C5" w:rsidRDefault="00757C20" w:rsidP="00757C20">
            <w:pPr>
              <w:spacing w:after="0" w:line="240" w:lineRule="auto"/>
              <w:rPr>
                <w:rFonts w:ascii="Calibri" w:eastAsia="Times New Roman" w:hAnsi="Calibri" w:cs="Calibri"/>
              </w:rPr>
            </w:pPr>
          </w:p>
        </w:tc>
      </w:tr>
      <w:tr w:rsidR="00757C20" w:rsidRPr="004264C5" w14:paraId="33DE9BCF" w14:textId="77777777" w:rsidTr="00757C20">
        <w:trPr>
          <w:cantSplit/>
          <w:trHeight w:val="500"/>
        </w:trPr>
        <w:tc>
          <w:tcPr>
            <w:tcW w:w="10206" w:type="dxa"/>
            <w:shd w:val="clear" w:color="auto" w:fill="DBE5F1"/>
            <w:vAlign w:val="center"/>
          </w:tcPr>
          <w:p w14:paraId="10EECA96" w14:textId="77777777" w:rsidR="00757C20" w:rsidRPr="004264C5" w:rsidRDefault="00757C20" w:rsidP="00757C20">
            <w:pPr>
              <w:spacing w:after="0" w:line="240" w:lineRule="auto"/>
              <w:jc w:val="both"/>
              <w:rPr>
                <w:rFonts w:ascii="Calibri" w:eastAsia="Times New Roman" w:hAnsi="Calibri" w:cs="Calibri"/>
              </w:rPr>
            </w:pPr>
            <w:r w:rsidRPr="004264C5">
              <w:rPr>
                <w:rFonts w:ascii="Calibri" w:eastAsia="Times New Roman" w:hAnsi="Calibri" w:cs="Calibri"/>
              </w:rPr>
              <w:t>Health &amp; Safety</w:t>
            </w:r>
          </w:p>
        </w:tc>
      </w:tr>
      <w:tr w:rsidR="00757C20" w:rsidRPr="004264C5" w14:paraId="69336478" w14:textId="77777777" w:rsidTr="00757C20">
        <w:trPr>
          <w:cantSplit/>
          <w:trHeight w:val="500"/>
        </w:trPr>
        <w:tc>
          <w:tcPr>
            <w:tcW w:w="10206" w:type="dxa"/>
            <w:vAlign w:val="center"/>
          </w:tcPr>
          <w:p w14:paraId="7E0C1A54" w14:textId="77777777" w:rsidR="00757C20" w:rsidRPr="004264C5" w:rsidRDefault="00757C20" w:rsidP="00757C20">
            <w:pPr>
              <w:spacing w:after="0" w:line="240" w:lineRule="auto"/>
              <w:rPr>
                <w:rFonts w:ascii="Calibri" w:eastAsia="Times New Roman" w:hAnsi="Calibri" w:cs="Calibri"/>
              </w:rPr>
            </w:pPr>
            <w:r w:rsidRPr="004264C5">
              <w:rPr>
                <w:rFonts w:ascii="Calibri" w:eastAsia="Times New Roman" w:hAnsi="Calibri" w:cs="Calibri"/>
              </w:rPr>
              <w:t>All employees are expected to observe and conform to:</w:t>
            </w:r>
          </w:p>
          <w:p w14:paraId="315B0952" w14:textId="77777777" w:rsidR="00757C20" w:rsidRPr="004264C5" w:rsidRDefault="00757C20" w:rsidP="00757C20">
            <w:pPr>
              <w:numPr>
                <w:ilvl w:val="0"/>
                <w:numId w:val="9"/>
              </w:numPr>
              <w:spacing w:after="0" w:line="240" w:lineRule="auto"/>
              <w:ind w:left="720"/>
              <w:rPr>
                <w:rFonts w:ascii="Calibri" w:eastAsia="Times New Roman" w:hAnsi="Calibri" w:cs="Calibri"/>
              </w:rPr>
            </w:pPr>
            <w:r w:rsidRPr="004264C5">
              <w:rPr>
                <w:rFonts w:ascii="Calibri" w:eastAsia="Times New Roman" w:hAnsi="Calibri" w:cs="Calibri"/>
              </w:rPr>
              <w:t>UK Power Solutions Terms and Conditions of Employment</w:t>
            </w:r>
          </w:p>
          <w:p w14:paraId="0C814B8F" w14:textId="77777777" w:rsidR="00757C20" w:rsidRPr="004264C5" w:rsidRDefault="00757C20" w:rsidP="00757C20">
            <w:pPr>
              <w:numPr>
                <w:ilvl w:val="0"/>
                <w:numId w:val="9"/>
              </w:numPr>
              <w:spacing w:after="0" w:line="240" w:lineRule="auto"/>
              <w:ind w:left="720"/>
              <w:rPr>
                <w:rFonts w:ascii="Calibri" w:eastAsia="Times New Roman" w:hAnsi="Calibri" w:cs="Calibri"/>
              </w:rPr>
            </w:pPr>
            <w:r w:rsidRPr="004264C5">
              <w:rPr>
                <w:rFonts w:ascii="Calibri" w:eastAsia="Times New Roman" w:hAnsi="Calibri" w:cs="Calibri"/>
              </w:rPr>
              <w:t>Health &amp; Safety at Work Act 1974 and general duties of employees at work.</w:t>
            </w:r>
          </w:p>
          <w:p w14:paraId="573C6C56" w14:textId="77777777" w:rsidR="00757C20" w:rsidRPr="004264C5" w:rsidRDefault="00757C20" w:rsidP="00757C20">
            <w:pPr>
              <w:numPr>
                <w:ilvl w:val="0"/>
                <w:numId w:val="9"/>
              </w:numPr>
              <w:spacing w:after="0" w:line="240" w:lineRule="auto"/>
              <w:ind w:left="720"/>
              <w:rPr>
                <w:rFonts w:ascii="Calibri" w:eastAsia="Times New Roman" w:hAnsi="Calibri" w:cs="Calibri"/>
              </w:rPr>
            </w:pPr>
            <w:r w:rsidRPr="004264C5">
              <w:rPr>
                <w:rFonts w:ascii="Calibri" w:eastAsia="Times New Roman" w:hAnsi="Calibri" w:cs="Calibri"/>
              </w:rPr>
              <w:t>It shall be the duty of every employee while at work:</w:t>
            </w:r>
          </w:p>
          <w:p w14:paraId="441512B5" w14:textId="77777777" w:rsidR="00757C20" w:rsidRPr="004264C5" w:rsidRDefault="00757C20" w:rsidP="00757C20">
            <w:pPr>
              <w:spacing w:after="0" w:line="240" w:lineRule="auto"/>
              <w:ind w:left="720"/>
              <w:rPr>
                <w:rFonts w:ascii="Calibri" w:eastAsia="Times New Roman" w:hAnsi="Calibri" w:cs="Calibri"/>
              </w:rPr>
            </w:pPr>
          </w:p>
          <w:p w14:paraId="777B8011" w14:textId="77777777" w:rsidR="00757C20" w:rsidRPr="004264C5" w:rsidRDefault="00757C20" w:rsidP="00757C20">
            <w:pPr>
              <w:spacing w:after="0" w:line="240" w:lineRule="auto"/>
              <w:ind w:left="360"/>
              <w:rPr>
                <w:rFonts w:ascii="Calibri" w:eastAsia="Times New Roman" w:hAnsi="Calibri" w:cs="Calibri"/>
              </w:rPr>
            </w:pPr>
            <w:r w:rsidRPr="004264C5">
              <w:rPr>
                <w:rFonts w:ascii="Calibri" w:eastAsia="Times New Roman" w:hAnsi="Calibri" w:cs="Calibri"/>
              </w:rPr>
              <w:tab/>
              <w:t>(a)</w:t>
            </w:r>
            <w:r w:rsidRPr="004264C5">
              <w:rPr>
                <w:rFonts w:ascii="Calibri" w:eastAsia="Times New Roman" w:hAnsi="Calibri" w:cs="Calibri"/>
              </w:rPr>
              <w:tab/>
              <w:t xml:space="preserve">To take reasonable care for the health and safety of </w:t>
            </w:r>
            <w:r>
              <w:rPr>
                <w:rFonts w:ascii="Calibri" w:eastAsia="Times New Roman" w:hAnsi="Calibri" w:cs="Calibri"/>
              </w:rPr>
              <w:t xml:space="preserve">yourself </w:t>
            </w:r>
            <w:r w:rsidRPr="004264C5">
              <w:rPr>
                <w:rFonts w:ascii="Calibri" w:eastAsia="Times New Roman" w:hAnsi="Calibri" w:cs="Calibri"/>
              </w:rPr>
              <w:t xml:space="preserve">and of other persons who may be </w:t>
            </w:r>
            <w:r w:rsidRPr="004264C5">
              <w:rPr>
                <w:rFonts w:ascii="Calibri" w:eastAsia="Times New Roman" w:hAnsi="Calibri" w:cs="Calibri"/>
              </w:rPr>
              <w:tab/>
              <w:t xml:space="preserve">affected by </w:t>
            </w:r>
            <w:r>
              <w:rPr>
                <w:rFonts w:ascii="Calibri" w:eastAsia="Times New Roman" w:hAnsi="Calibri" w:cs="Calibri"/>
              </w:rPr>
              <w:t>your</w:t>
            </w:r>
            <w:r w:rsidRPr="004264C5">
              <w:rPr>
                <w:rFonts w:ascii="Calibri" w:eastAsia="Times New Roman" w:hAnsi="Calibri" w:cs="Calibri"/>
              </w:rPr>
              <w:t xml:space="preserve"> acts or omissions at work; and</w:t>
            </w:r>
          </w:p>
          <w:p w14:paraId="57ED15F8" w14:textId="77777777" w:rsidR="00757C20" w:rsidRPr="004264C5" w:rsidRDefault="00757C20" w:rsidP="00757C20">
            <w:pPr>
              <w:spacing w:after="0" w:line="240" w:lineRule="auto"/>
              <w:ind w:left="720"/>
              <w:rPr>
                <w:rFonts w:ascii="Calibri" w:eastAsia="Times New Roman" w:hAnsi="Calibri" w:cs="Calibri"/>
              </w:rPr>
            </w:pPr>
            <w:r w:rsidRPr="004264C5">
              <w:rPr>
                <w:rFonts w:ascii="Calibri" w:eastAsia="Times New Roman" w:hAnsi="Calibri" w:cs="Calibri"/>
              </w:rPr>
              <w:t>(b)</w:t>
            </w:r>
            <w:r w:rsidRPr="004264C5">
              <w:rPr>
                <w:rFonts w:ascii="Calibri" w:eastAsia="Times New Roman" w:hAnsi="Calibri" w:cs="Calibri"/>
              </w:rPr>
              <w:tab/>
              <w:t xml:space="preserve">As regards any duty or requirement imposed on </w:t>
            </w:r>
            <w:r>
              <w:rPr>
                <w:rFonts w:ascii="Calibri" w:eastAsia="Times New Roman" w:hAnsi="Calibri" w:cs="Calibri"/>
              </w:rPr>
              <w:t>the Company</w:t>
            </w:r>
            <w:r w:rsidRPr="004264C5">
              <w:rPr>
                <w:rFonts w:ascii="Calibri" w:eastAsia="Times New Roman" w:hAnsi="Calibri" w:cs="Calibri"/>
              </w:rPr>
              <w:t xml:space="preserve"> or any other person by or under any of the relevant statutory provisions, to </w:t>
            </w:r>
            <w:r w:rsidRPr="004264C5">
              <w:rPr>
                <w:rFonts w:ascii="Calibri" w:eastAsia="Times New Roman" w:hAnsi="Calibri" w:cs="Calibri"/>
                <w:b/>
              </w:rPr>
              <w:t>co-operate</w:t>
            </w:r>
            <w:r w:rsidRPr="004264C5">
              <w:rPr>
                <w:rFonts w:ascii="Calibri" w:eastAsia="Times New Roman" w:hAnsi="Calibri" w:cs="Calibri"/>
              </w:rPr>
              <w:t xml:space="preserve"> with </w:t>
            </w:r>
            <w:r>
              <w:rPr>
                <w:rFonts w:ascii="Calibri" w:eastAsia="Times New Roman" w:hAnsi="Calibri" w:cs="Calibri"/>
              </w:rPr>
              <w:t>them</w:t>
            </w:r>
            <w:r w:rsidRPr="004264C5">
              <w:rPr>
                <w:rFonts w:ascii="Calibri" w:eastAsia="Times New Roman" w:hAnsi="Calibri" w:cs="Calibri"/>
              </w:rPr>
              <w:t xml:space="preserve"> so far as is necessary to enable that duty or requirement to be performed or complied with.</w:t>
            </w:r>
          </w:p>
          <w:p w14:paraId="3D70A66F" w14:textId="77777777" w:rsidR="00757C20" w:rsidRPr="004264C5" w:rsidRDefault="00757C20" w:rsidP="00757C20">
            <w:pPr>
              <w:spacing w:after="0" w:line="240" w:lineRule="auto"/>
              <w:ind w:left="720"/>
              <w:rPr>
                <w:rFonts w:ascii="Calibri" w:eastAsia="Times New Roman" w:hAnsi="Calibri" w:cs="Calibri"/>
              </w:rPr>
            </w:pPr>
          </w:p>
          <w:p w14:paraId="25ADB3E9" w14:textId="77777777" w:rsidR="00757C20" w:rsidRPr="004264C5" w:rsidRDefault="00757C20" w:rsidP="00757C20">
            <w:pPr>
              <w:numPr>
                <w:ilvl w:val="0"/>
                <w:numId w:val="9"/>
              </w:numPr>
              <w:spacing w:after="0" w:line="240" w:lineRule="auto"/>
              <w:ind w:left="720"/>
              <w:rPr>
                <w:rFonts w:ascii="Calibri" w:eastAsia="Times New Roman" w:hAnsi="Calibri" w:cs="Calibri"/>
              </w:rPr>
            </w:pPr>
            <w:r w:rsidRPr="004264C5">
              <w:rPr>
                <w:rFonts w:ascii="Calibri" w:eastAsia="Times New Roman" w:hAnsi="Calibri" w:cs="Calibri"/>
              </w:rPr>
              <w:t>Absolute adherence to safe work practices and compliance with company Health Safety, Environmental &amp; Quality procedures. Employ the correct and safe use of all equipment including the wearing and maintenance of issued Personal Protective Equipment. Report any Near Misses or Accidents Immediately on the relevant forms available or Work Instructions and</w:t>
            </w:r>
            <w:r w:rsidRPr="004264C5">
              <w:rPr>
                <w:rFonts w:ascii="Times New Roman" w:eastAsia="Times New Roman" w:hAnsi="Times New Roman" w:cs="Times New Roman"/>
              </w:rPr>
              <w:t xml:space="preserve"> </w:t>
            </w:r>
            <w:r w:rsidRPr="004264C5">
              <w:rPr>
                <w:rFonts w:ascii="Calibri" w:eastAsia="Times New Roman" w:hAnsi="Calibri" w:cs="Calibri"/>
              </w:rPr>
              <w:t>not to interfere with or misuse anything that's been provided for your health, safety or welfare.</w:t>
            </w:r>
          </w:p>
          <w:p w14:paraId="13DBC558" w14:textId="77777777" w:rsidR="00757C20" w:rsidRPr="004264C5" w:rsidRDefault="00757C20" w:rsidP="00757C20">
            <w:pPr>
              <w:numPr>
                <w:ilvl w:val="0"/>
                <w:numId w:val="9"/>
              </w:numPr>
              <w:spacing w:after="0" w:line="240" w:lineRule="auto"/>
              <w:ind w:left="720"/>
              <w:rPr>
                <w:rFonts w:ascii="Calibri" w:eastAsia="Times New Roman" w:hAnsi="Calibri" w:cs="Calibri"/>
              </w:rPr>
            </w:pPr>
            <w:r w:rsidRPr="004264C5">
              <w:rPr>
                <w:rFonts w:ascii="Calibri" w:eastAsia="Times New Roman" w:hAnsi="Calibri" w:cs="Calibri"/>
              </w:rPr>
              <w:t>Carryout all relevant scopes of work in Compliance with UKPS Quality procedures and National Electricity Registration Scheme requirements.</w:t>
            </w:r>
          </w:p>
          <w:p w14:paraId="712E7052" w14:textId="77777777" w:rsidR="00757C20" w:rsidRPr="004264C5" w:rsidRDefault="00757C20" w:rsidP="00757C20">
            <w:pPr>
              <w:numPr>
                <w:ilvl w:val="0"/>
                <w:numId w:val="9"/>
              </w:numPr>
              <w:spacing w:after="0" w:line="240" w:lineRule="auto"/>
              <w:ind w:left="720"/>
              <w:rPr>
                <w:rFonts w:ascii="Calibri" w:eastAsia="Times New Roman" w:hAnsi="Calibri" w:cs="Calibri"/>
              </w:rPr>
            </w:pPr>
            <w:r w:rsidRPr="004264C5">
              <w:rPr>
                <w:rFonts w:ascii="Calibri" w:eastAsia="Times New Roman" w:hAnsi="Calibri" w:cs="Calibri"/>
              </w:rPr>
              <w:t xml:space="preserve">Ensure that you maintain and portray a positive, professional and courteous image at all times when dealing with clients and external organisations as well as with others employees within the company </w:t>
            </w:r>
          </w:p>
          <w:p w14:paraId="1D97F234" w14:textId="77777777" w:rsidR="00757C20" w:rsidRPr="004264C5" w:rsidRDefault="00757C20" w:rsidP="00757C20">
            <w:pPr>
              <w:spacing w:after="0" w:line="240" w:lineRule="auto"/>
              <w:jc w:val="both"/>
              <w:rPr>
                <w:rFonts w:ascii="Calibri" w:eastAsia="Times New Roman" w:hAnsi="Calibri" w:cs="Calibri"/>
                <w:u w:val="single"/>
              </w:rPr>
            </w:pPr>
          </w:p>
        </w:tc>
      </w:tr>
    </w:tbl>
    <w:p w14:paraId="73A2368B" w14:textId="77777777" w:rsidR="004264C5" w:rsidRPr="004264C5" w:rsidRDefault="004264C5" w:rsidP="004264C5">
      <w:pPr>
        <w:spacing w:after="0" w:line="240" w:lineRule="auto"/>
        <w:jc w:val="both"/>
        <w:rPr>
          <w:rFonts w:ascii="Calibri" w:eastAsia="Times New Roman" w:hAnsi="Calibri" w:cs="Calibri"/>
          <w:b/>
        </w:rPr>
      </w:pPr>
    </w:p>
    <w:p w14:paraId="3113625E" w14:textId="77777777" w:rsidR="004264C5" w:rsidRPr="004264C5" w:rsidRDefault="004264C5" w:rsidP="004264C5">
      <w:pPr>
        <w:spacing w:after="0" w:line="240" w:lineRule="auto"/>
        <w:rPr>
          <w:rFonts w:ascii="Calibri" w:eastAsia="Times New Roman" w:hAnsi="Calibri" w:cs="Calibri"/>
          <w:b/>
        </w:rPr>
      </w:pPr>
    </w:p>
    <w:p w14:paraId="4FB16AF7" w14:textId="77777777" w:rsidR="004264C5" w:rsidRPr="004264C5" w:rsidRDefault="004264C5" w:rsidP="004264C5">
      <w:pPr>
        <w:spacing w:after="0" w:line="240" w:lineRule="auto"/>
        <w:jc w:val="center"/>
        <w:rPr>
          <w:rFonts w:ascii="Calibri" w:eastAsia="Times New Roman" w:hAnsi="Calibri" w:cs="Calibri"/>
          <w:b/>
        </w:rPr>
      </w:pPr>
      <w:r w:rsidRPr="004264C5">
        <w:rPr>
          <w:rFonts w:ascii="Calibri" w:eastAsia="Times New Roman" w:hAnsi="Calibri" w:cs="Calibri"/>
          <w:b/>
        </w:rPr>
        <w:t>The above outlines the general duties and responsibilities, other temporary duties may be assigned as and when required by management.</w:t>
      </w:r>
    </w:p>
    <w:p w14:paraId="6461761F" w14:textId="77777777" w:rsidR="00015A14" w:rsidRPr="00105F56" w:rsidRDefault="00015A14" w:rsidP="00105F56"/>
    <w:sectPr w:rsidR="00015A14" w:rsidRPr="00105F56" w:rsidSect="00F67EC7">
      <w:headerReference w:type="even" r:id="rId8"/>
      <w:headerReference w:type="default" r:id="rId9"/>
      <w:footerReference w:type="default" r:id="rId10"/>
      <w:headerReference w:type="first" r:id="rId11"/>
      <w:footerReference w:type="first" r:id="rId12"/>
      <w:pgSz w:w="11906" w:h="16838" w:code="9"/>
      <w:pgMar w:top="1440" w:right="1080" w:bottom="1440" w:left="1080" w:header="0" w:footer="11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95201" w14:textId="77777777" w:rsidR="00CB7D47" w:rsidRDefault="00CB7D47" w:rsidP="009E286A">
      <w:pPr>
        <w:spacing w:after="0" w:line="240" w:lineRule="auto"/>
      </w:pPr>
      <w:r>
        <w:separator/>
      </w:r>
    </w:p>
  </w:endnote>
  <w:endnote w:type="continuationSeparator" w:id="0">
    <w:p w14:paraId="0EDC442F" w14:textId="77777777" w:rsidR="00CB7D47" w:rsidRDefault="00CB7D47" w:rsidP="009E2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Std-Lt">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9598086"/>
      <w:docPartObj>
        <w:docPartGallery w:val="Page Numbers (Bottom of Page)"/>
        <w:docPartUnique/>
      </w:docPartObj>
    </w:sdtPr>
    <w:sdtEndPr/>
    <w:sdtContent>
      <w:sdt>
        <w:sdtPr>
          <w:id w:val="-859351664"/>
          <w:docPartObj>
            <w:docPartGallery w:val="Page Numbers (Top of Page)"/>
            <w:docPartUnique/>
          </w:docPartObj>
        </w:sdtPr>
        <w:sdtEndPr/>
        <w:sdtContent>
          <w:p w14:paraId="7C09A305" w14:textId="77777777" w:rsidR="008A6A9F" w:rsidRPr="008A6A9F" w:rsidRDefault="008A6A9F" w:rsidP="008A6A9F">
            <w:pPr>
              <w:pStyle w:val="Footer"/>
              <w:tabs>
                <w:tab w:val="clear" w:pos="4513"/>
                <w:tab w:val="center" w:pos="5387"/>
              </w:tabs>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9"/>
              <w:gridCol w:w="3122"/>
              <w:gridCol w:w="3245"/>
            </w:tblGrid>
            <w:tr w:rsidR="008A6A9F" w14:paraId="74830222" w14:textId="77777777" w:rsidTr="008A6A9F">
              <w:trPr>
                <w:trHeight w:val="256"/>
              </w:trPr>
              <w:tc>
                <w:tcPr>
                  <w:tcW w:w="4724" w:type="dxa"/>
                </w:tcPr>
                <w:p w14:paraId="18BFEE42" w14:textId="77777777" w:rsidR="008A6A9F" w:rsidRPr="004264C5" w:rsidRDefault="008A6A9F" w:rsidP="00EC6468">
                  <w:pPr>
                    <w:pStyle w:val="Footer"/>
                    <w:tabs>
                      <w:tab w:val="clear" w:pos="4513"/>
                      <w:tab w:val="clear" w:pos="9026"/>
                      <w:tab w:val="left" w:pos="1766"/>
                    </w:tabs>
                    <w:spacing w:after="120"/>
                    <w:rPr>
                      <w:color w:val="548DD4"/>
                    </w:rPr>
                  </w:pPr>
                  <w:r w:rsidRPr="004264C5">
                    <w:rPr>
                      <w:color w:val="548DD4"/>
                    </w:rPr>
                    <w:t>Confidential</w:t>
                  </w:r>
                  <w:r w:rsidRPr="004264C5">
                    <w:rPr>
                      <w:color w:val="548DD4"/>
                    </w:rPr>
                    <w:tab/>
                  </w:r>
                </w:p>
              </w:tc>
              <w:tc>
                <w:tcPr>
                  <w:tcW w:w="4725" w:type="dxa"/>
                </w:tcPr>
                <w:p w14:paraId="16240729" w14:textId="77777777" w:rsidR="008A6A9F" w:rsidRPr="004264C5" w:rsidRDefault="008A6A9F" w:rsidP="00EC6468">
                  <w:pPr>
                    <w:pStyle w:val="Footer"/>
                    <w:tabs>
                      <w:tab w:val="clear" w:pos="4513"/>
                      <w:tab w:val="center" w:pos="5387"/>
                    </w:tabs>
                    <w:spacing w:after="120"/>
                    <w:jc w:val="center"/>
                    <w:rPr>
                      <w:color w:val="548DD4"/>
                    </w:rPr>
                  </w:pPr>
                  <w:r w:rsidRPr="004264C5">
                    <w:rPr>
                      <w:color w:val="548DD4"/>
                    </w:rPr>
                    <w:t xml:space="preserve">Page </w:t>
                  </w:r>
                  <w:r w:rsidRPr="004264C5">
                    <w:rPr>
                      <w:color w:val="548DD4"/>
                    </w:rPr>
                    <w:fldChar w:fldCharType="begin"/>
                  </w:r>
                  <w:r w:rsidRPr="004264C5">
                    <w:rPr>
                      <w:color w:val="548DD4"/>
                    </w:rPr>
                    <w:instrText xml:space="preserve"> PAGE </w:instrText>
                  </w:r>
                  <w:r w:rsidRPr="004264C5">
                    <w:rPr>
                      <w:color w:val="548DD4"/>
                    </w:rPr>
                    <w:fldChar w:fldCharType="separate"/>
                  </w:r>
                  <w:r w:rsidR="009C259C" w:rsidRPr="004264C5">
                    <w:rPr>
                      <w:noProof/>
                      <w:color w:val="548DD4"/>
                    </w:rPr>
                    <w:t>1</w:t>
                  </w:r>
                  <w:r w:rsidRPr="004264C5">
                    <w:rPr>
                      <w:color w:val="548DD4"/>
                    </w:rPr>
                    <w:fldChar w:fldCharType="end"/>
                  </w:r>
                  <w:r w:rsidRPr="004264C5">
                    <w:rPr>
                      <w:color w:val="548DD4"/>
                    </w:rPr>
                    <w:t xml:space="preserve"> of </w:t>
                  </w:r>
                  <w:r w:rsidRPr="004264C5">
                    <w:rPr>
                      <w:color w:val="548DD4"/>
                    </w:rPr>
                    <w:fldChar w:fldCharType="begin"/>
                  </w:r>
                  <w:r w:rsidRPr="004264C5">
                    <w:rPr>
                      <w:color w:val="548DD4"/>
                    </w:rPr>
                    <w:instrText xml:space="preserve"> NUMPAGES  </w:instrText>
                  </w:r>
                  <w:r w:rsidRPr="004264C5">
                    <w:rPr>
                      <w:color w:val="548DD4"/>
                    </w:rPr>
                    <w:fldChar w:fldCharType="separate"/>
                  </w:r>
                  <w:r w:rsidR="009C259C" w:rsidRPr="004264C5">
                    <w:rPr>
                      <w:noProof/>
                      <w:color w:val="548DD4"/>
                    </w:rPr>
                    <w:t>1</w:t>
                  </w:r>
                  <w:r w:rsidRPr="004264C5">
                    <w:rPr>
                      <w:color w:val="548DD4"/>
                    </w:rPr>
                    <w:fldChar w:fldCharType="end"/>
                  </w:r>
                </w:p>
              </w:tc>
              <w:tc>
                <w:tcPr>
                  <w:tcW w:w="4725" w:type="dxa"/>
                </w:tcPr>
                <w:p w14:paraId="7F3377AC" w14:textId="77777777" w:rsidR="008A6A9F" w:rsidRPr="004264C5" w:rsidRDefault="006158BE" w:rsidP="00015A14">
                  <w:pPr>
                    <w:pStyle w:val="Footer"/>
                    <w:tabs>
                      <w:tab w:val="clear" w:pos="4513"/>
                      <w:tab w:val="center" w:pos="5387"/>
                    </w:tabs>
                    <w:spacing w:after="120"/>
                    <w:jc w:val="right"/>
                    <w:rPr>
                      <w:color w:val="548DD4"/>
                    </w:rPr>
                  </w:pPr>
                  <w:r w:rsidRPr="004264C5">
                    <w:rPr>
                      <w:color w:val="548DD4"/>
                    </w:rPr>
                    <w:t xml:space="preserve">Revision </w:t>
                  </w:r>
                  <w:r w:rsidR="004264C5">
                    <w:rPr>
                      <w:color w:val="548DD4"/>
                    </w:rPr>
                    <w:t>1.0</w:t>
                  </w:r>
                </w:p>
              </w:tc>
            </w:tr>
          </w:tbl>
          <w:p w14:paraId="60F5CDE8" w14:textId="77777777" w:rsidR="008A6A9F" w:rsidRPr="008A6A9F" w:rsidRDefault="00811D70" w:rsidP="008A6A9F">
            <w:pPr>
              <w:pStyle w:val="Footer"/>
              <w:tabs>
                <w:tab w:val="clear" w:pos="4513"/>
                <w:tab w:val="center" w:pos="5387"/>
              </w:tabs>
              <w:rPr>
                <w:sz w:val="12"/>
                <w:szCs w:val="12"/>
              </w:rPr>
            </w:pPr>
          </w:p>
        </w:sdtContent>
      </w:sdt>
    </w:sdtContent>
  </w:sdt>
  <w:p w14:paraId="50E92B5A" w14:textId="77777777" w:rsidR="008A6A9F" w:rsidRPr="004264C5" w:rsidRDefault="008A6A9F" w:rsidP="008A6A9F">
    <w:pPr>
      <w:spacing w:after="0"/>
      <w:jc w:val="center"/>
      <w:rPr>
        <w:color w:val="548DD4"/>
        <w:sz w:val="16"/>
        <w:szCs w:val="16"/>
      </w:rPr>
    </w:pPr>
    <w:r w:rsidRPr="004264C5">
      <w:rPr>
        <w:color w:val="548DD4"/>
        <w:sz w:val="16"/>
        <w:szCs w:val="16"/>
      </w:rPr>
      <w:t>All content a</w:t>
    </w:r>
    <w:r w:rsidR="00FF072D" w:rsidRPr="004264C5">
      <w:rPr>
        <w:color w:val="548DD4"/>
        <w:sz w:val="16"/>
        <w:szCs w:val="16"/>
      </w:rPr>
      <w:t>nd graphics are Copyright © 2015</w:t>
    </w:r>
    <w:r w:rsidRPr="004264C5">
      <w:rPr>
        <w:color w:val="548DD4"/>
        <w:sz w:val="16"/>
        <w:szCs w:val="16"/>
      </w:rPr>
      <w:t xml:space="preserve"> UK Power Solutions Ltd. All rights reserved.</w:t>
    </w:r>
  </w:p>
  <w:p w14:paraId="1C30EF05" w14:textId="77777777" w:rsidR="008A6A9F" w:rsidRPr="004264C5" w:rsidRDefault="008A6A9F" w:rsidP="008A6A9F">
    <w:pPr>
      <w:spacing w:after="0"/>
      <w:jc w:val="center"/>
      <w:rPr>
        <w:color w:val="548DD4"/>
        <w:sz w:val="16"/>
        <w:szCs w:val="16"/>
      </w:rPr>
    </w:pPr>
    <w:r w:rsidRPr="004264C5">
      <w:rPr>
        <w:color w:val="548DD4"/>
        <w:sz w:val="16"/>
        <w:szCs w:val="16"/>
      </w:rPr>
      <w:t>Reproduction in whole or in part in any form or medium without express permission from UKPS is prohibited.</w:t>
    </w:r>
  </w:p>
  <w:p w14:paraId="1C4E45B2" w14:textId="77777777" w:rsidR="00973813" w:rsidRPr="008A6A9F" w:rsidRDefault="00973813" w:rsidP="008A6A9F">
    <w:pPr>
      <w:pStyle w:val="Footer"/>
      <w:tabs>
        <w:tab w:val="clear" w:pos="4513"/>
        <w:tab w:val="center" w:pos="5387"/>
      </w:tabs>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4613204"/>
      <w:docPartObj>
        <w:docPartGallery w:val="Page Numbers (Bottom of Page)"/>
        <w:docPartUnique/>
      </w:docPartObj>
    </w:sdtPr>
    <w:sdtEndPr/>
    <w:sdtContent>
      <w:sdt>
        <w:sdtPr>
          <w:id w:val="857078982"/>
          <w:docPartObj>
            <w:docPartGallery w:val="Page Numbers (Top of Page)"/>
            <w:docPartUnique/>
          </w:docPartObj>
        </w:sdtPr>
        <w:sdtEndPr/>
        <w:sdtContent>
          <w:p w14:paraId="1896BD4C" w14:textId="77777777" w:rsidR="00B638E6" w:rsidRPr="00B638E6" w:rsidRDefault="00B638E6" w:rsidP="00B638E6">
            <w:pPr>
              <w:pStyle w:val="Footer"/>
              <w:tabs>
                <w:tab w:val="clear" w:pos="4513"/>
                <w:tab w:val="center" w:pos="5387"/>
              </w:tabs>
              <w:spacing w:after="120"/>
              <w:rPr>
                <w:sz w:val="16"/>
                <w:szCs w:val="16"/>
              </w:rPr>
            </w:pPr>
          </w:p>
          <w:tbl>
            <w:tblPr>
              <w:tblStyle w:val="TableGrid"/>
              <w:tblW w:w="5000" w:type="pct"/>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3376"/>
              <w:gridCol w:w="3118"/>
              <w:gridCol w:w="3242"/>
            </w:tblGrid>
            <w:tr w:rsidR="00B638E6" w14:paraId="2909F4F4" w14:textId="77777777" w:rsidTr="008A6A9F">
              <w:trPr>
                <w:trHeight w:val="256"/>
              </w:trPr>
              <w:tc>
                <w:tcPr>
                  <w:tcW w:w="4724" w:type="dxa"/>
                  <w:vAlign w:val="center"/>
                </w:tcPr>
                <w:p w14:paraId="69E8C361" w14:textId="77777777" w:rsidR="00B638E6" w:rsidRPr="004264C5" w:rsidRDefault="00B638E6" w:rsidP="008A6A9F">
                  <w:pPr>
                    <w:pStyle w:val="Footer"/>
                    <w:tabs>
                      <w:tab w:val="clear" w:pos="4513"/>
                      <w:tab w:val="clear" w:pos="9026"/>
                      <w:tab w:val="left" w:pos="1766"/>
                    </w:tabs>
                    <w:spacing w:after="120"/>
                    <w:rPr>
                      <w:color w:val="548DD4"/>
                    </w:rPr>
                  </w:pPr>
                  <w:r w:rsidRPr="004264C5">
                    <w:rPr>
                      <w:color w:val="548DD4"/>
                    </w:rPr>
                    <w:t>Confidential</w:t>
                  </w:r>
                </w:p>
              </w:tc>
              <w:tc>
                <w:tcPr>
                  <w:tcW w:w="4725" w:type="dxa"/>
                  <w:vAlign w:val="center"/>
                </w:tcPr>
                <w:p w14:paraId="219C57FA" w14:textId="77777777" w:rsidR="00B638E6" w:rsidRPr="004264C5" w:rsidRDefault="00B638E6" w:rsidP="008A6A9F">
                  <w:pPr>
                    <w:pStyle w:val="Footer"/>
                    <w:tabs>
                      <w:tab w:val="clear" w:pos="4513"/>
                      <w:tab w:val="center" w:pos="5387"/>
                    </w:tabs>
                    <w:spacing w:after="120"/>
                    <w:jc w:val="center"/>
                    <w:rPr>
                      <w:color w:val="548DD4"/>
                    </w:rPr>
                  </w:pPr>
                  <w:r w:rsidRPr="004264C5">
                    <w:rPr>
                      <w:color w:val="548DD4"/>
                    </w:rPr>
                    <w:t xml:space="preserve">Page </w:t>
                  </w:r>
                  <w:r w:rsidRPr="004264C5">
                    <w:rPr>
                      <w:color w:val="548DD4"/>
                    </w:rPr>
                    <w:fldChar w:fldCharType="begin"/>
                  </w:r>
                  <w:r w:rsidRPr="004264C5">
                    <w:rPr>
                      <w:color w:val="548DD4"/>
                    </w:rPr>
                    <w:instrText xml:space="preserve"> PAGE </w:instrText>
                  </w:r>
                  <w:r w:rsidRPr="004264C5">
                    <w:rPr>
                      <w:color w:val="548DD4"/>
                    </w:rPr>
                    <w:fldChar w:fldCharType="separate"/>
                  </w:r>
                  <w:r w:rsidR="00322F38" w:rsidRPr="004264C5">
                    <w:rPr>
                      <w:noProof/>
                      <w:color w:val="548DD4"/>
                    </w:rPr>
                    <w:t>1</w:t>
                  </w:r>
                  <w:r w:rsidRPr="004264C5">
                    <w:rPr>
                      <w:color w:val="548DD4"/>
                    </w:rPr>
                    <w:fldChar w:fldCharType="end"/>
                  </w:r>
                  <w:r w:rsidRPr="004264C5">
                    <w:rPr>
                      <w:color w:val="548DD4"/>
                    </w:rPr>
                    <w:t xml:space="preserve"> of </w:t>
                  </w:r>
                  <w:r w:rsidRPr="004264C5">
                    <w:rPr>
                      <w:color w:val="548DD4"/>
                    </w:rPr>
                    <w:fldChar w:fldCharType="begin"/>
                  </w:r>
                  <w:r w:rsidRPr="004264C5">
                    <w:rPr>
                      <w:color w:val="548DD4"/>
                    </w:rPr>
                    <w:instrText xml:space="preserve"> NUMPAGES  </w:instrText>
                  </w:r>
                  <w:r w:rsidRPr="004264C5">
                    <w:rPr>
                      <w:color w:val="548DD4"/>
                    </w:rPr>
                    <w:fldChar w:fldCharType="separate"/>
                  </w:r>
                  <w:r w:rsidR="009069A8" w:rsidRPr="004264C5">
                    <w:rPr>
                      <w:noProof/>
                      <w:color w:val="548DD4"/>
                    </w:rPr>
                    <w:t>3</w:t>
                  </w:r>
                  <w:r w:rsidRPr="004264C5">
                    <w:rPr>
                      <w:color w:val="548DD4"/>
                    </w:rPr>
                    <w:fldChar w:fldCharType="end"/>
                  </w:r>
                </w:p>
              </w:tc>
              <w:tc>
                <w:tcPr>
                  <w:tcW w:w="4725" w:type="dxa"/>
                  <w:vAlign w:val="center"/>
                </w:tcPr>
                <w:p w14:paraId="05E7CF57" w14:textId="77777777" w:rsidR="00B638E6" w:rsidRPr="004264C5" w:rsidRDefault="00B638E6" w:rsidP="008A6A9F">
                  <w:pPr>
                    <w:pStyle w:val="Footer"/>
                    <w:tabs>
                      <w:tab w:val="clear" w:pos="4513"/>
                      <w:tab w:val="center" w:pos="5387"/>
                    </w:tabs>
                    <w:spacing w:after="120"/>
                    <w:jc w:val="right"/>
                    <w:rPr>
                      <w:color w:val="548DD4"/>
                    </w:rPr>
                  </w:pPr>
                  <w:r w:rsidRPr="004264C5">
                    <w:rPr>
                      <w:color w:val="548DD4"/>
                    </w:rPr>
                    <w:t>Revision 1.0</w:t>
                  </w:r>
                </w:p>
              </w:tc>
            </w:tr>
          </w:tbl>
          <w:p w14:paraId="7E06FEE4" w14:textId="77777777" w:rsidR="00B638E6" w:rsidRDefault="00811D70" w:rsidP="00B638E6">
            <w:pPr>
              <w:pStyle w:val="Footer"/>
              <w:tabs>
                <w:tab w:val="clear" w:pos="4513"/>
                <w:tab w:val="center" w:pos="5387"/>
              </w:tabs>
              <w:spacing w:after="120"/>
            </w:pPr>
          </w:p>
        </w:sdtContent>
      </w:sdt>
    </w:sdtContent>
  </w:sdt>
  <w:p w14:paraId="6D6D7141" w14:textId="77777777" w:rsidR="00DE14B4" w:rsidRPr="004264C5" w:rsidRDefault="00DE14B4" w:rsidP="00B638E6">
    <w:pPr>
      <w:spacing w:after="0"/>
      <w:jc w:val="center"/>
      <w:rPr>
        <w:color w:val="548DD4"/>
        <w:sz w:val="16"/>
        <w:szCs w:val="16"/>
      </w:rPr>
    </w:pPr>
    <w:r w:rsidRPr="004264C5">
      <w:rPr>
        <w:color w:val="548DD4"/>
        <w:sz w:val="16"/>
        <w:szCs w:val="16"/>
      </w:rPr>
      <w:t>All content and graphics are Copyright © 2007 UK Power Solutions Ltd. All rights reserved.</w:t>
    </w:r>
  </w:p>
  <w:p w14:paraId="1A9EB158" w14:textId="77777777" w:rsidR="003855DD" w:rsidRPr="004264C5" w:rsidRDefault="00DE14B4" w:rsidP="00B638E6">
    <w:pPr>
      <w:spacing w:after="0"/>
      <w:jc w:val="center"/>
      <w:rPr>
        <w:color w:val="548DD4"/>
        <w:sz w:val="16"/>
        <w:szCs w:val="16"/>
      </w:rPr>
    </w:pPr>
    <w:r w:rsidRPr="004264C5">
      <w:rPr>
        <w:color w:val="548DD4"/>
        <w:sz w:val="16"/>
        <w:szCs w:val="16"/>
      </w:rPr>
      <w:t>Reproduction in whole or in part in any form or medium without express permission from UKPS is prohibited.</w:t>
    </w:r>
  </w:p>
  <w:p w14:paraId="550631A4" w14:textId="77777777" w:rsidR="00B638E6" w:rsidRPr="00322F38" w:rsidRDefault="00B638E6" w:rsidP="00B638E6">
    <w:pPr>
      <w:spacing w:after="0"/>
      <w:ind w:firstLine="981"/>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D6ECA" w14:textId="77777777" w:rsidR="00CB7D47" w:rsidRDefault="00CB7D47" w:rsidP="009E286A">
      <w:pPr>
        <w:spacing w:after="0" w:line="240" w:lineRule="auto"/>
      </w:pPr>
      <w:r>
        <w:separator/>
      </w:r>
    </w:p>
  </w:footnote>
  <w:footnote w:type="continuationSeparator" w:id="0">
    <w:p w14:paraId="5CCE767C" w14:textId="77777777" w:rsidR="00CB7D47" w:rsidRDefault="00CB7D47" w:rsidP="009E28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D428" w14:textId="77777777" w:rsidR="00E528F9" w:rsidRDefault="0070601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B503A" w14:textId="77777777" w:rsidR="009069A8" w:rsidRPr="009069A8" w:rsidRDefault="009069A8">
    <w:pPr>
      <w:rPr>
        <w:sz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9"/>
      <w:gridCol w:w="5035"/>
      <w:gridCol w:w="1832"/>
    </w:tblGrid>
    <w:tr w:rsidR="00927F36" w14:paraId="1024A047" w14:textId="77777777" w:rsidTr="008466D3">
      <w:trPr>
        <w:trHeight w:val="1719"/>
      </w:trPr>
      <w:tc>
        <w:tcPr>
          <w:tcW w:w="2941" w:type="dxa"/>
        </w:tcPr>
        <w:p w14:paraId="6101900B" w14:textId="77777777" w:rsidR="006A795F" w:rsidRPr="004264C5" w:rsidRDefault="004264C5" w:rsidP="00E023F6">
          <w:pPr>
            <w:pStyle w:val="Footer"/>
            <w:tabs>
              <w:tab w:val="clear" w:pos="4513"/>
              <w:tab w:val="clear" w:pos="9026"/>
              <w:tab w:val="left" w:pos="1766"/>
            </w:tabs>
            <w:spacing w:after="120"/>
            <w:rPr>
              <w:color w:val="548DD4"/>
            </w:rPr>
          </w:pPr>
          <w:r>
            <w:rPr>
              <w:color w:val="548DD4"/>
            </w:rPr>
            <w:t>Job Description Template</w:t>
          </w:r>
        </w:p>
      </w:tc>
      <w:tc>
        <w:tcPr>
          <w:tcW w:w="5105" w:type="dxa"/>
        </w:tcPr>
        <w:p w14:paraId="13FFE112" w14:textId="77777777" w:rsidR="009C259C" w:rsidRPr="004264C5" w:rsidRDefault="009C259C" w:rsidP="00CE0F84">
          <w:pPr>
            <w:pStyle w:val="Footer"/>
            <w:tabs>
              <w:tab w:val="clear" w:pos="4513"/>
              <w:tab w:val="center" w:pos="5387"/>
            </w:tabs>
            <w:spacing w:after="120"/>
            <w:jc w:val="center"/>
            <w:rPr>
              <w:color w:val="548DD4"/>
            </w:rPr>
          </w:pPr>
          <w:r>
            <w:rPr>
              <w:noProof/>
            </w:rPr>
            <w:drawing>
              <wp:anchor distT="0" distB="0" distL="114300" distR="114300" simplePos="0" relativeHeight="251676160" behindDoc="0" locked="0" layoutInCell="1" allowOverlap="1" wp14:anchorId="4FE04112" wp14:editId="692D2FAB">
                <wp:simplePos x="0" y="0"/>
                <wp:positionH relativeFrom="column">
                  <wp:posOffset>299873</wp:posOffset>
                </wp:positionH>
                <wp:positionV relativeFrom="paragraph">
                  <wp:posOffset>-26977</wp:posOffset>
                </wp:positionV>
                <wp:extent cx="1862412" cy="914400"/>
                <wp:effectExtent l="0" t="0" r="508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KPS Logo.jpg"/>
                        <pic:cNvPicPr/>
                      </pic:nvPicPr>
                      <pic:blipFill rotWithShape="1">
                        <a:blip r:embed="rId1">
                          <a:extLst>
                            <a:ext uri="{28A0092B-C50C-407E-A947-70E740481C1C}">
                              <a14:useLocalDpi xmlns:a14="http://schemas.microsoft.com/office/drawing/2010/main" val="0"/>
                            </a:ext>
                          </a:extLst>
                        </a:blip>
                        <a:srcRect l="-513" t="1" b="-1573"/>
                        <a:stretch/>
                      </pic:blipFill>
                      <pic:spPr bwMode="auto">
                        <a:xfrm>
                          <a:off x="0" y="0"/>
                          <a:ext cx="1862412" cy="91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A6A38AB" w14:textId="77777777" w:rsidR="009C259C" w:rsidRDefault="009C259C" w:rsidP="009C259C"/>
        <w:p w14:paraId="380CDCC0" w14:textId="77777777" w:rsidR="009C259C" w:rsidRDefault="009C259C" w:rsidP="009C259C"/>
        <w:p w14:paraId="607D896A" w14:textId="77777777" w:rsidR="009C259C" w:rsidRDefault="009C259C" w:rsidP="009C259C"/>
        <w:p w14:paraId="4B0D9547" w14:textId="77777777" w:rsidR="00927F36" w:rsidRPr="009C259C" w:rsidRDefault="00927F36" w:rsidP="009C259C">
          <w:pPr>
            <w:jc w:val="center"/>
          </w:pPr>
        </w:p>
      </w:tc>
      <w:tc>
        <w:tcPr>
          <w:tcW w:w="1876" w:type="dxa"/>
        </w:tcPr>
        <w:p w14:paraId="6324A29A" w14:textId="77777777" w:rsidR="00015A14" w:rsidRPr="004264C5" w:rsidRDefault="00927F36" w:rsidP="00015A14">
          <w:pPr>
            <w:pStyle w:val="Footer"/>
            <w:tabs>
              <w:tab w:val="clear" w:pos="4513"/>
              <w:tab w:val="clear" w:pos="9026"/>
              <w:tab w:val="left" w:pos="1766"/>
            </w:tabs>
            <w:spacing w:after="120"/>
            <w:jc w:val="right"/>
            <w:rPr>
              <w:color w:val="548DD4"/>
            </w:rPr>
          </w:pPr>
          <w:r w:rsidRPr="004264C5">
            <w:rPr>
              <w:color w:val="548DD4"/>
            </w:rPr>
            <w:t xml:space="preserve">FM </w:t>
          </w:r>
          <w:r w:rsidR="004264C5">
            <w:rPr>
              <w:color w:val="548DD4"/>
            </w:rPr>
            <w:t>105a</w:t>
          </w:r>
          <w:r w:rsidR="00015A14" w:rsidRPr="004264C5">
            <w:rPr>
              <w:color w:val="548DD4"/>
            </w:rPr>
            <w:t xml:space="preserve"> </w:t>
          </w:r>
        </w:p>
        <w:p w14:paraId="0F7ED7AC" w14:textId="77777777" w:rsidR="00927F36" w:rsidRPr="004264C5" w:rsidRDefault="00927F36" w:rsidP="00015A14">
          <w:pPr>
            <w:pStyle w:val="Footer"/>
            <w:tabs>
              <w:tab w:val="clear" w:pos="4513"/>
              <w:tab w:val="center" w:pos="5387"/>
            </w:tabs>
            <w:spacing w:after="120"/>
            <w:jc w:val="right"/>
            <w:rPr>
              <w:color w:val="548DD4"/>
            </w:rPr>
          </w:pPr>
        </w:p>
      </w:tc>
    </w:tr>
  </w:tbl>
  <w:p w14:paraId="68257F82" w14:textId="77777777" w:rsidR="00322F38" w:rsidRPr="00927F36" w:rsidRDefault="00322F38" w:rsidP="00927F36">
    <w:pPr>
      <w:pStyle w:val="Heade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0CDA2" w14:textId="77777777" w:rsidR="0069750E" w:rsidRPr="004264C5" w:rsidRDefault="0069750E" w:rsidP="005A2029">
    <w:pPr>
      <w:pStyle w:val="Header"/>
      <w:ind w:left="-284"/>
      <w:rPr>
        <w:color w:val="548DD4"/>
      </w:rPr>
    </w:pPr>
    <w:r w:rsidRPr="004264C5">
      <w:rPr>
        <w:noProof/>
        <w:color w:val="548DD4"/>
      </w:rPr>
      <w:drawing>
        <wp:anchor distT="0" distB="0" distL="114300" distR="114300" simplePos="0" relativeHeight="251639296" behindDoc="1" locked="0" layoutInCell="1" allowOverlap="1" wp14:anchorId="058AB50D" wp14:editId="355065DA">
          <wp:simplePos x="0" y="0"/>
          <wp:positionH relativeFrom="page">
            <wp:align>center</wp:align>
          </wp:positionH>
          <wp:positionV relativeFrom="paragraph">
            <wp:posOffset>119270</wp:posOffset>
          </wp:positionV>
          <wp:extent cx="2541600" cy="860400"/>
          <wp:effectExtent l="0" t="0" r="0" b="0"/>
          <wp:wrapNone/>
          <wp:docPr id="4" name="Picture 0" descr="UK Power Solution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K Power Solutions logo.jpg"/>
                  <pic:cNvPicPr/>
                </pic:nvPicPr>
                <pic:blipFill>
                  <a:blip r:embed="rId1"/>
                  <a:stretch>
                    <a:fillRect/>
                  </a:stretch>
                </pic:blipFill>
                <pic:spPr>
                  <a:xfrm>
                    <a:off x="0" y="0"/>
                    <a:ext cx="2541600" cy="860400"/>
                  </a:xfrm>
                  <a:prstGeom prst="rect">
                    <a:avLst/>
                  </a:prstGeom>
                </pic:spPr>
              </pic:pic>
            </a:graphicData>
          </a:graphic>
          <wp14:sizeRelH relativeFrom="margin">
            <wp14:pctWidth>0</wp14:pctWidth>
          </wp14:sizeRelH>
          <wp14:sizeRelV relativeFrom="margin">
            <wp14:pctHeight>0</wp14:pctHeight>
          </wp14:sizeRelV>
        </wp:anchor>
      </w:drawing>
    </w:r>
  </w:p>
  <w:p w14:paraId="640DB171" w14:textId="77777777" w:rsidR="0069750E" w:rsidRPr="004264C5" w:rsidRDefault="0069750E" w:rsidP="005A2029">
    <w:pPr>
      <w:pStyle w:val="Header"/>
      <w:ind w:left="-284"/>
      <w:rPr>
        <w:color w:val="548DD4"/>
      </w:rPr>
    </w:pPr>
  </w:p>
  <w:p w14:paraId="7C5D3AFA" w14:textId="77777777" w:rsidR="0069750E" w:rsidRPr="004264C5" w:rsidRDefault="0069750E" w:rsidP="005A2029">
    <w:pPr>
      <w:pStyle w:val="Header"/>
      <w:ind w:left="-284"/>
      <w:rPr>
        <w:color w:val="548DD4"/>
      </w:rPr>
    </w:pPr>
  </w:p>
  <w:p w14:paraId="1FAC7D7C" w14:textId="77777777" w:rsidR="003855DD" w:rsidRDefault="00DE14B4" w:rsidP="008A6A9F">
    <w:pPr>
      <w:pStyle w:val="Header"/>
      <w:ind w:left="-284" w:right="272"/>
      <w:jc w:val="right"/>
    </w:pPr>
    <w:r>
      <w:tab/>
    </w:r>
    <w:r>
      <w:tab/>
    </w:r>
    <w:r>
      <w:tab/>
      <w:t xml:space="preserve">         </w:t>
    </w:r>
    <w:r w:rsidR="005A2029" w:rsidRPr="004264C5">
      <w:rPr>
        <w:color w:val="548DD4"/>
      </w:rPr>
      <w:t>FM</w:t>
    </w:r>
    <w:r w:rsidR="00682258" w:rsidRPr="004264C5">
      <w:rPr>
        <w:color w:val="548DD4"/>
      </w:rPr>
      <w:t>030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625F"/>
    <w:multiLevelType w:val="hybridMultilevel"/>
    <w:tmpl w:val="2D407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C5266"/>
    <w:multiLevelType w:val="multilevel"/>
    <w:tmpl w:val="D29C3782"/>
    <w:styleLink w:val="List0"/>
    <w:lvl w:ilvl="0">
      <w:start w:val="5"/>
      <w:numFmt w:val="decimal"/>
      <w:lvlText w:val="%1."/>
      <w:lvlJc w:val="left"/>
      <w:pPr>
        <w:tabs>
          <w:tab w:val="num" w:pos="720"/>
        </w:tabs>
        <w:ind w:left="720" w:hanging="360"/>
      </w:pPr>
      <w:rPr>
        <w:rFonts w:ascii="HelveticaNeueLTStd-Lt" w:eastAsia="HelveticaNeueLTStd-Lt" w:hAnsi="HelveticaNeueLTStd-Lt" w:cs="HelveticaNeueLTStd-Lt"/>
        <w:b/>
        <w:bCs/>
        <w:caps w:val="0"/>
        <w:smallCaps w:val="0"/>
        <w:strike w:val="0"/>
        <w:dstrike w:val="0"/>
        <w:color w:val="345269"/>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410"/>
        </w:tabs>
        <w:ind w:left="1410" w:hanging="330"/>
      </w:pPr>
      <w:rPr>
        <w:rFonts w:ascii="HelveticaNeueLTStd-Lt" w:eastAsia="HelveticaNeueLTStd-Lt" w:hAnsi="HelveticaNeueLTStd-Lt" w:cs="HelveticaNeueLTStd-Lt"/>
        <w:b/>
        <w:bCs/>
        <w:caps w:val="0"/>
        <w:smallCaps w:val="0"/>
        <w:strike w:val="0"/>
        <w:dstrike w:val="0"/>
        <w:color w:val="345269"/>
        <w:spacing w:val="0"/>
        <w:kern w:val="0"/>
        <w:position w:val="0"/>
        <w:sz w:val="22"/>
        <w:szCs w:val="22"/>
        <w:u w:val="none" w:color="345269"/>
        <w:vertAlign w:val="baseline"/>
        <w:lang w:val="en-US"/>
        <w14:textOutline w14:w="0" w14:cap="rnd" w14:cmpd="sng" w14:algn="ctr">
          <w14:noFill/>
          <w14:prstDash w14:val="solid"/>
          <w14:bevel/>
        </w14:textOutline>
      </w:rPr>
    </w:lvl>
    <w:lvl w:ilvl="2">
      <w:start w:val="1"/>
      <w:numFmt w:val="lowerRoman"/>
      <w:lvlText w:val="%3."/>
      <w:lvlJc w:val="left"/>
      <w:pPr>
        <w:tabs>
          <w:tab w:val="num" w:pos="2135"/>
        </w:tabs>
        <w:ind w:left="2135" w:hanging="271"/>
      </w:pPr>
      <w:rPr>
        <w:rFonts w:ascii="HelveticaNeueLTStd-Lt" w:eastAsia="HelveticaNeueLTStd-Lt" w:hAnsi="HelveticaNeueLTStd-Lt" w:cs="HelveticaNeueLTStd-Lt"/>
        <w:b/>
        <w:bCs/>
        <w:caps w:val="0"/>
        <w:smallCaps w:val="0"/>
        <w:strike w:val="0"/>
        <w:dstrike w:val="0"/>
        <w:color w:val="345269"/>
        <w:spacing w:val="0"/>
        <w:kern w:val="0"/>
        <w:position w:val="0"/>
        <w:sz w:val="22"/>
        <w:szCs w:val="22"/>
        <w:u w:val="none" w:color="345269"/>
        <w:vertAlign w:val="baseline"/>
        <w:lang w:val="en-US"/>
        <w14:textOutline w14:w="0" w14:cap="rnd" w14:cmpd="sng" w14:algn="ctr">
          <w14:noFill/>
          <w14:prstDash w14:val="solid"/>
          <w14:bevel/>
        </w14:textOutline>
      </w:rPr>
    </w:lvl>
    <w:lvl w:ilvl="3">
      <w:start w:val="1"/>
      <w:numFmt w:val="decimal"/>
      <w:lvlText w:val="%4."/>
      <w:lvlJc w:val="left"/>
      <w:pPr>
        <w:tabs>
          <w:tab w:val="num" w:pos="2850"/>
        </w:tabs>
        <w:ind w:left="2850" w:hanging="330"/>
      </w:pPr>
      <w:rPr>
        <w:rFonts w:ascii="HelveticaNeueLTStd-Lt" w:eastAsia="HelveticaNeueLTStd-Lt" w:hAnsi="HelveticaNeueLTStd-Lt" w:cs="HelveticaNeueLTStd-Lt"/>
        <w:b/>
        <w:bCs/>
        <w:caps w:val="0"/>
        <w:smallCaps w:val="0"/>
        <w:strike w:val="0"/>
        <w:dstrike w:val="0"/>
        <w:color w:val="345269"/>
        <w:spacing w:val="0"/>
        <w:kern w:val="0"/>
        <w:position w:val="0"/>
        <w:sz w:val="22"/>
        <w:szCs w:val="22"/>
        <w:u w:val="none" w:color="345269"/>
        <w:vertAlign w:val="baseline"/>
        <w:lang w:val="en-US"/>
        <w14:textOutline w14:w="0" w14:cap="rnd" w14:cmpd="sng" w14:algn="ctr">
          <w14:noFill/>
          <w14:prstDash w14:val="solid"/>
          <w14:bevel/>
        </w14:textOutline>
      </w:rPr>
    </w:lvl>
    <w:lvl w:ilvl="4">
      <w:start w:val="1"/>
      <w:numFmt w:val="lowerLetter"/>
      <w:lvlText w:val="%5."/>
      <w:lvlJc w:val="left"/>
      <w:pPr>
        <w:tabs>
          <w:tab w:val="num" w:pos="3570"/>
        </w:tabs>
        <w:ind w:left="3570" w:hanging="330"/>
      </w:pPr>
      <w:rPr>
        <w:rFonts w:ascii="HelveticaNeueLTStd-Lt" w:eastAsia="HelveticaNeueLTStd-Lt" w:hAnsi="HelveticaNeueLTStd-Lt" w:cs="HelveticaNeueLTStd-Lt"/>
        <w:b/>
        <w:bCs/>
        <w:caps w:val="0"/>
        <w:smallCaps w:val="0"/>
        <w:strike w:val="0"/>
        <w:dstrike w:val="0"/>
        <w:color w:val="345269"/>
        <w:spacing w:val="0"/>
        <w:kern w:val="0"/>
        <w:position w:val="0"/>
        <w:sz w:val="22"/>
        <w:szCs w:val="22"/>
        <w:u w:val="none" w:color="345269"/>
        <w:vertAlign w:val="baseline"/>
        <w:lang w:val="en-US"/>
        <w14:textOutline w14:w="0" w14:cap="rnd" w14:cmpd="sng" w14:algn="ctr">
          <w14:noFill/>
          <w14:prstDash w14:val="solid"/>
          <w14:bevel/>
        </w14:textOutline>
      </w:rPr>
    </w:lvl>
    <w:lvl w:ilvl="5">
      <w:start w:val="1"/>
      <w:numFmt w:val="lowerRoman"/>
      <w:lvlText w:val="%6."/>
      <w:lvlJc w:val="left"/>
      <w:pPr>
        <w:tabs>
          <w:tab w:val="num" w:pos="4295"/>
        </w:tabs>
        <w:ind w:left="4295" w:hanging="271"/>
      </w:pPr>
      <w:rPr>
        <w:rFonts w:ascii="HelveticaNeueLTStd-Lt" w:eastAsia="HelveticaNeueLTStd-Lt" w:hAnsi="HelveticaNeueLTStd-Lt" w:cs="HelveticaNeueLTStd-Lt"/>
        <w:b/>
        <w:bCs/>
        <w:caps w:val="0"/>
        <w:smallCaps w:val="0"/>
        <w:strike w:val="0"/>
        <w:dstrike w:val="0"/>
        <w:color w:val="345269"/>
        <w:spacing w:val="0"/>
        <w:kern w:val="0"/>
        <w:position w:val="0"/>
        <w:sz w:val="22"/>
        <w:szCs w:val="22"/>
        <w:u w:val="none" w:color="345269"/>
        <w:vertAlign w:val="baseline"/>
        <w:lang w:val="en-US"/>
        <w14:textOutline w14:w="0" w14:cap="rnd" w14:cmpd="sng" w14:algn="ctr">
          <w14:noFill/>
          <w14:prstDash w14:val="solid"/>
          <w14:bevel/>
        </w14:textOutline>
      </w:rPr>
    </w:lvl>
    <w:lvl w:ilvl="6">
      <w:start w:val="1"/>
      <w:numFmt w:val="decimal"/>
      <w:lvlText w:val="%7."/>
      <w:lvlJc w:val="left"/>
      <w:pPr>
        <w:tabs>
          <w:tab w:val="num" w:pos="5010"/>
        </w:tabs>
        <w:ind w:left="5010" w:hanging="330"/>
      </w:pPr>
      <w:rPr>
        <w:rFonts w:ascii="HelveticaNeueLTStd-Lt" w:eastAsia="HelveticaNeueLTStd-Lt" w:hAnsi="HelveticaNeueLTStd-Lt" w:cs="HelveticaNeueLTStd-Lt"/>
        <w:b/>
        <w:bCs/>
        <w:caps w:val="0"/>
        <w:smallCaps w:val="0"/>
        <w:strike w:val="0"/>
        <w:dstrike w:val="0"/>
        <w:color w:val="345269"/>
        <w:spacing w:val="0"/>
        <w:kern w:val="0"/>
        <w:position w:val="0"/>
        <w:sz w:val="22"/>
        <w:szCs w:val="22"/>
        <w:u w:val="none" w:color="345269"/>
        <w:vertAlign w:val="baseline"/>
        <w:lang w:val="en-US"/>
        <w14:textOutline w14:w="0" w14:cap="rnd" w14:cmpd="sng" w14:algn="ctr">
          <w14:noFill/>
          <w14:prstDash w14:val="solid"/>
          <w14:bevel/>
        </w14:textOutline>
      </w:rPr>
    </w:lvl>
    <w:lvl w:ilvl="7">
      <w:start w:val="1"/>
      <w:numFmt w:val="lowerLetter"/>
      <w:lvlText w:val="%8."/>
      <w:lvlJc w:val="left"/>
      <w:pPr>
        <w:tabs>
          <w:tab w:val="num" w:pos="5730"/>
        </w:tabs>
        <w:ind w:left="5730" w:hanging="330"/>
      </w:pPr>
      <w:rPr>
        <w:rFonts w:ascii="HelveticaNeueLTStd-Lt" w:eastAsia="HelveticaNeueLTStd-Lt" w:hAnsi="HelveticaNeueLTStd-Lt" w:cs="HelveticaNeueLTStd-Lt"/>
        <w:b/>
        <w:bCs/>
        <w:caps w:val="0"/>
        <w:smallCaps w:val="0"/>
        <w:strike w:val="0"/>
        <w:dstrike w:val="0"/>
        <w:color w:val="345269"/>
        <w:spacing w:val="0"/>
        <w:kern w:val="0"/>
        <w:position w:val="0"/>
        <w:sz w:val="22"/>
        <w:szCs w:val="22"/>
        <w:u w:val="none" w:color="345269"/>
        <w:vertAlign w:val="baseline"/>
        <w:lang w:val="en-US"/>
        <w14:textOutline w14:w="0" w14:cap="rnd" w14:cmpd="sng" w14:algn="ctr">
          <w14:noFill/>
          <w14:prstDash w14:val="solid"/>
          <w14:bevel/>
        </w14:textOutline>
      </w:rPr>
    </w:lvl>
    <w:lvl w:ilvl="8">
      <w:start w:val="1"/>
      <w:numFmt w:val="lowerRoman"/>
      <w:lvlText w:val="%9."/>
      <w:lvlJc w:val="left"/>
      <w:pPr>
        <w:tabs>
          <w:tab w:val="num" w:pos="6455"/>
        </w:tabs>
        <w:ind w:left="6455" w:hanging="271"/>
      </w:pPr>
      <w:rPr>
        <w:rFonts w:ascii="HelveticaNeueLTStd-Lt" w:eastAsia="HelveticaNeueLTStd-Lt" w:hAnsi="HelveticaNeueLTStd-Lt" w:cs="HelveticaNeueLTStd-Lt"/>
        <w:b/>
        <w:bCs/>
        <w:caps w:val="0"/>
        <w:smallCaps w:val="0"/>
        <w:strike w:val="0"/>
        <w:dstrike w:val="0"/>
        <w:color w:val="345269"/>
        <w:spacing w:val="0"/>
        <w:kern w:val="0"/>
        <w:position w:val="0"/>
        <w:sz w:val="22"/>
        <w:szCs w:val="22"/>
        <w:u w:val="none" w:color="345269"/>
        <w:vertAlign w:val="baseline"/>
        <w:lang w:val="en-US"/>
        <w14:textOutline w14:w="0" w14:cap="rnd" w14:cmpd="sng" w14:algn="ctr">
          <w14:noFill/>
          <w14:prstDash w14:val="solid"/>
          <w14:bevel/>
        </w14:textOutline>
      </w:rPr>
    </w:lvl>
  </w:abstractNum>
  <w:abstractNum w:abstractNumId="2" w15:restartNumberingAfterBreak="0">
    <w:nsid w:val="06F34457"/>
    <w:multiLevelType w:val="multilevel"/>
    <w:tmpl w:val="0EB6B2FC"/>
    <w:lvl w:ilvl="0">
      <w:start w:val="4"/>
      <w:numFmt w:val="decimal"/>
      <w:lvlText w:val="%1."/>
      <w:lvlJc w:val="left"/>
      <w:pPr>
        <w:tabs>
          <w:tab w:val="num" w:pos="720"/>
        </w:tabs>
        <w:ind w:left="720" w:hanging="360"/>
      </w:pPr>
      <w:rPr>
        <w:rFonts w:ascii="HelveticaNeueLTStd-Lt" w:eastAsia="HelveticaNeueLTStd-Lt" w:hAnsi="HelveticaNeueLTStd-Lt" w:cs="HelveticaNeueLTStd-Lt"/>
        <w:b/>
        <w:bCs/>
        <w:caps w:val="0"/>
        <w:smallCaps w:val="0"/>
        <w:strike w:val="0"/>
        <w:dstrike w:val="0"/>
        <w:color w:val="345269"/>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410"/>
        </w:tabs>
        <w:ind w:left="1410" w:hanging="330"/>
      </w:pPr>
      <w:rPr>
        <w:rFonts w:ascii="HelveticaNeueLTStd-Lt" w:eastAsia="HelveticaNeueLTStd-Lt" w:hAnsi="HelveticaNeueLTStd-Lt" w:cs="HelveticaNeueLTStd-Lt"/>
        <w:b/>
        <w:bCs/>
        <w:caps w:val="0"/>
        <w:smallCaps w:val="0"/>
        <w:strike w:val="0"/>
        <w:dstrike w:val="0"/>
        <w:color w:val="345269"/>
        <w:spacing w:val="0"/>
        <w:kern w:val="0"/>
        <w:position w:val="0"/>
        <w:sz w:val="22"/>
        <w:szCs w:val="22"/>
        <w:u w:val="none" w:color="345269"/>
        <w:vertAlign w:val="baseline"/>
        <w:lang w:val="en-US"/>
        <w14:textOutline w14:w="0" w14:cap="rnd" w14:cmpd="sng" w14:algn="ctr">
          <w14:noFill/>
          <w14:prstDash w14:val="solid"/>
          <w14:bevel/>
        </w14:textOutline>
      </w:rPr>
    </w:lvl>
    <w:lvl w:ilvl="2">
      <w:start w:val="1"/>
      <w:numFmt w:val="lowerRoman"/>
      <w:lvlText w:val="%3."/>
      <w:lvlJc w:val="left"/>
      <w:pPr>
        <w:tabs>
          <w:tab w:val="num" w:pos="2135"/>
        </w:tabs>
        <w:ind w:left="2135" w:hanging="271"/>
      </w:pPr>
      <w:rPr>
        <w:rFonts w:ascii="HelveticaNeueLTStd-Lt" w:eastAsia="HelveticaNeueLTStd-Lt" w:hAnsi="HelveticaNeueLTStd-Lt" w:cs="HelveticaNeueLTStd-Lt"/>
        <w:b/>
        <w:bCs/>
        <w:caps w:val="0"/>
        <w:smallCaps w:val="0"/>
        <w:strike w:val="0"/>
        <w:dstrike w:val="0"/>
        <w:color w:val="345269"/>
        <w:spacing w:val="0"/>
        <w:kern w:val="0"/>
        <w:position w:val="0"/>
        <w:sz w:val="22"/>
        <w:szCs w:val="22"/>
        <w:u w:val="none" w:color="345269"/>
        <w:vertAlign w:val="baseline"/>
        <w:lang w:val="en-US"/>
        <w14:textOutline w14:w="0" w14:cap="rnd" w14:cmpd="sng" w14:algn="ctr">
          <w14:noFill/>
          <w14:prstDash w14:val="solid"/>
          <w14:bevel/>
        </w14:textOutline>
      </w:rPr>
    </w:lvl>
    <w:lvl w:ilvl="3">
      <w:start w:val="1"/>
      <w:numFmt w:val="decimal"/>
      <w:lvlText w:val="%4."/>
      <w:lvlJc w:val="left"/>
      <w:pPr>
        <w:tabs>
          <w:tab w:val="num" w:pos="2850"/>
        </w:tabs>
        <w:ind w:left="2850" w:hanging="330"/>
      </w:pPr>
      <w:rPr>
        <w:rFonts w:ascii="HelveticaNeueLTStd-Lt" w:eastAsia="HelveticaNeueLTStd-Lt" w:hAnsi="HelveticaNeueLTStd-Lt" w:cs="HelveticaNeueLTStd-Lt"/>
        <w:b/>
        <w:bCs/>
        <w:caps w:val="0"/>
        <w:smallCaps w:val="0"/>
        <w:strike w:val="0"/>
        <w:dstrike w:val="0"/>
        <w:color w:val="345269"/>
        <w:spacing w:val="0"/>
        <w:kern w:val="0"/>
        <w:position w:val="0"/>
        <w:sz w:val="22"/>
        <w:szCs w:val="22"/>
        <w:u w:val="none" w:color="345269"/>
        <w:vertAlign w:val="baseline"/>
        <w:lang w:val="en-US"/>
        <w14:textOutline w14:w="0" w14:cap="rnd" w14:cmpd="sng" w14:algn="ctr">
          <w14:noFill/>
          <w14:prstDash w14:val="solid"/>
          <w14:bevel/>
        </w14:textOutline>
      </w:rPr>
    </w:lvl>
    <w:lvl w:ilvl="4">
      <w:start w:val="1"/>
      <w:numFmt w:val="lowerLetter"/>
      <w:lvlText w:val="%5."/>
      <w:lvlJc w:val="left"/>
      <w:pPr>
        <w:tabs>
          <w:tab w:val="num" w:pos="3570"/>
        </w:tabs>
        <w:ind w:left="3570" w:hanging="330"/>
      </w:pPr>
      <w:rPr>
        <w:rFonts w:ascii="HelveticaNeueLTStd-Lt" w:eastAsia="HelveticaNeueLTStd-Lt" w:hAnsi="HelveticaNeueLTStd-Lt" w:cs="HelveticaNeueLTStd-Lt"/>
        <w:b/>
        <w:bCs/>
        <w:caps w:val="0"/>
        <w:smallCaps w:val="0"/>
        <w:strike w:val="0"/>
        <w:dstrike w:val="0"/>
        <w:color w:val="345269"/>
        <w:spacing w:val="0"/>
        <w:kern w:val="0"/>
        <w:position w:val="0"/>
        <w:sz w:val="22"/>
        <w:szCs w:val="22"/>
        <w:u w:val="none" w:color="345269"/>
        <w:vertAlign w:val="baseline"/>
        <w:lang w:val="en-US"/>
        <w14:textOutline w14:w="0" w14:cap="rnd" w14:cmpd="sng" w14:algn="ctr">
          <w14:noFill/>
          <w14:prstDash w14:val="solid"/>
          <w14:bevel/>
        </w14:textOutline>
      </w:rPr>
    </w:lvl>
    <w:lvl w:ilvl="5">
      <w:start w:val="1"/>
      <w:numFmt w:val="lowerRoman"/>
      <w:lvlText w:val="%6."/>
      <w:lvlJc w:val="left"/>
      <w:pPr>
        <w:tabs>
          <w:tab w:val="num" w:pos="4295"/>
        </w:tabs>
        <w:ind w:left="4295" w:hanging="271"/>
      </w:pPr>
      <w:rPr>
        <w:rFonts w:ascii="HelveticaNeueLTStd-Lt" w:eastAsia="HelveticaNeueLTStd-Lt" w:hAnsi="HelveticaNeueLTStd-Lt" w:cs="HelveticaNeueLTStd-Lt"/>
        <w:b/>
        <w:bCs/>
        <w:caps w:val="0"/>
        <w:smallCaps w:val="0"/>
        <w:strike w:val="0"/>
        <w:dstrike w:val="0"/>
        <w:color w:val="345269"/>
        <w:spacing w:val="0"/>
        <w:kern w:val="0"/>
        <w:position w:val="0"/>
        <w:sz w:val="22"/>
        <w:szCs w:val="22"/>
        <w:u w:val="none" w:color="345269"/>
        <w:vertAlign w:val="baseline"/>
        <w:lang w:val="en-US"/>
        <w14:textOutline w14:w="0" w14:cap="rnd" w14:cmpd="sng" w14:algn="ctr">
          <w14:noFill/>
          <w14:prstDash w14:val="solid"/>
          <w14:bevel/>
        </w14:textOutline>
      </w:rPr>
    </w:lvl>
    <w:lvl w:ilvl="6">
      <w:start w:val="1"/>
      <w:numFmt w:val="decimal"/>
      <w:lvlText w:val="%7."/>
      <w:lvlJc w:val="left"/>
      <w:pPr>
        <w:tabs>
          <w:tab w:val="num" w:pos="5010"/>
        </w:tabs>
        <w:ind w:left="5010" w:hanging="330"/>
      </w:pPr>
      <w:rPr>
        <w:rFonts w:ascii="HelveticaNeueLTStd-Lt" w:eastAsia="HelveticaNeueLTStd-Lt" w:hAnsi="HelveticaNeueLTStd-Lt" w:cs="HelveticaNeueLTStd-Lt"/>
        <w:b/>
        <w:bCs/>
        <w:caps w:val="0"/>
        <w:smallCaps w:val="0"/>
        <w:strike w:val="0"/>
        <w:dstrike w:val="0"/>
        <w:color w:val="345269"/>
        <w:spacing w:val="0"/>
        <w:kern w:val="0"/>
        <w:position w:val="0"/>
        <w:sz w:val="22"/>
        <w:szCs w:val="22"/>
        <w:u w:val="none" w:color="345269"/>
        <w:vertAlign w:val="baseline"/>
        <w:lang w:val="en-US"/>
        <w14:textOutline w14:w="0" w14:cap="rnd" w14:cmpd="sng" w14:algn="ctr">
          <w14:noFill/>
          <w14:prstDash w14:val="solid"/>
          <w14:bevel/>
        </w14:textOutline>
      </w:rPr>
    </w:lvl>
    <w:lvl w:ilvl="7">
      <w:start w:val="1"/>
      <w:numFmt w:val="lowerLetter"/>
      <w:lvlText w:val="%8."/>
      <w:lvlJc w:val="left"/>
      <w:pPr>
        <w:tabs>
          <w:tab w:val="num" w:pos="5730"/>
        </w:tabs>
        <w:ind w:left="5730" w:hanging="330"/>
      </w:pPr>
      <w:rPr>
        <w:rFonts w:ascii="HelveticaNeueLTStd-Lt" w:eastAsia="HelveticaNeueLTStd-Lt" w:hAnsi="HelveticaNeueLTStd-Lt" w:cs="HelveticaNeueLTStd-Lt"/>
        <w:b/>
        <w:bCs/>
        <w:caps w:val="0"/>
        <w:smallCaps w:val="0"/>
        <w:strike w:val="0"/>
        <w:dstrike w:val="0"/>
        <w:color w:val="345269"/>
        <w:spacing w:val="0"/>
        <w:kern w:val="0"/>
        <w:position w:val="0"/>
        <w:sz w:val="22"/>
        <w:szCs w:val="22"/>
        <w:u w:val="none" w:color="345269"/>
        <w:vertAlign w:val="baseline"/>
        <w:lang w:val="en-US"/>
        <w14:textOutline w14:w="0" w14:cap="rnd" w14:cmpd="sng" w14:algn="ctr">
          <w14:noFill/>
          <w14:prstDash w14:val="solid"/>
          <w14:bevel/>
        </w14:textOutline>
      </w:rPr>
    </w:lvl>
    <w:lvl w:ilvl="8">
      <w:start w:val="1"/>
      <w:numFmt w:val="lowerRoman"/>
      <w:lvlText w:val="%9."/>
      <w:lvlJc w:val="left"/>
      <w:pPr>
        <w:tabs>
          <w:tab w:val="num" w:pos="6455"/>
        </w:tabs>
        <w:ind w:left="6455" w:hanging="271"/>
      </w:pPr>
      <w:rPr>
        <w:rFonts w:ascii="HelveticaNeueLTStd-Lt" w:eastAsia="HelveticaNeueLTStd-Lt" w:hAnsi="HelveticaNeueLTStd-Lt" w:cs="HelveticaNeueLTStd-Lt"/>
        <w:b/>
        <w:bCs/>
        <w:caps w:val="0"/>
        <w:smallCaps w:val="0"/>
        <w:strike w:val="0"/>
        <w:dstrike w:val="0"/>
        <w:color w:val="345269"/>
        <w:spacing w:val="0"/>
        <w:kern w:val="0"/>
        <w:position w:val="0"/>
        <w:sz w:val="22"/>
        <w:szCs w:val="22"/>
        <w:u w:val="none" w:color="345269"/>
        <w:vertAlign w:val="baseline"/>
        <w:lang w:val="en-US"/>
        <w14:textOutline w14:w="0" w14:cap="rnd" w14:cmpd="sng" w14:algn="ctr">
          <w14:noFill/>
          <w14:prstDash w14:val="solid"/>
          <w14:bevel/>
        </w14:textOutline>
      </w:rPr>
    </w:lvl>
  </w:abstractNum>
  <w:abstractNum w:abstractNumId="3" w15:restartNumberingAfterBreak="0">
    <w:nsid w:val="0F20678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B4F4A41"/>
    <w:multiLevelType w:val="multilevel"/>
    <w:tmpl w:val="895299D6"/>
    <w:lvl w:ilvl="0">
      <w:start w:val="1"/>
      <w:numFmt w:val="decimal"/>
      <w:lvlText w:val="%1."/>
      <w:lvlJc w:val="left"/>
      <w:pPr>
        <w:ind w:left="360" w:hanging="360"/>
      </w:pPr>
    </w:lvl>
    <w:lvl w:ilvl="1">
      <w:start w:val="1"/>
      <w:numFmt w:val="decimal"/>
      <w:lvlText w:val="%1.%2."/>
      <w:lvlJc w:val="left"/>
      <w:pPr>
        <w:ind w:left="792" w:hanging="432"/>
      </w:pPr>
      <w:rPr>
        <w:b/>
        <w:color w:val="548DD4" w:themeColor="text2" w:themeTint="99"/>
      </w:rPr>
    </w:lvl>
    <w:lvl w:ilvl="2">
      <w:start w:val="1"/>
      <w:numFmt w:val="decimal"/>
      <w:lvlText w:val="%1.%2.%3."/>
      <w:lvlJc w:val="left"/>
      <w:pPr>
        <w:ind w:left="1214" w:hanging="504"/>
      </w:pPr>
      <w:rPr>
        <w:b/>
        <w:color w:val="548DD4" w:themeColor="text2" w:themeTint="99"/>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8B02A72"/>
    <w:multiLevelType w:val="hybridMultilevel"/>
    <w:tmpl w:val="0F00D0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4D45D66"/>
    <w:multiLevelType w:val="multilevel"/>
    <w:tmpl w:val="B5900668"/>
    <w:lvl w:ilvl="0">
      <w:start w:val="2"/>
      <w:numFmt w:val="decimal"/>
      <w:lvlText w:val="%1."/>
      <w:lvlJc w:val="left"/>
      <w:pPr>
        <w:tabs>
          <w:tab w:val="num" w:pos="720"/>
        </w:tabs>
        <w:ind w:left="720" w:hanging="360"/>
      </w:pPr>
      <w:rPr>
        <w:rFonts w:ascii="HelveticaNeueLTStd-Lt" w:eastAsia="HelveticaNeueLTStd-Lt" w:hAnsi="HelveticaNeueLTStd-Lt" w:cs="HelveticaNeueLTStd-Lt"/>
        <w:b/>
        <w:bCs/>
        <w:caps w:val="0"/>
        <w:smallCaps w:val="0"/>
        <w:strike w:val="0"/>
        <w:dstrike w:val="0"/>
        <w:color w:val="345269"/>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410"/>
        </w:tabs>
        <w:ind w:left="1410" w:hanging="330"/>
      </w:pPr>
      <w:rPr>
        <w:rFonts w:ascii="HelveticaNeueLTStd-Lt" w:eastAsia="HelveticaNeueLTStd-Lt" w:hAnsi="HelveticaNeueLTStd-Lt" w:cs="HelveticaNeueLTStd-Lt"/>
        <w:b/>
        <w:bCs/>
        <w:caps w:val="0"/>
        <w:smallCaps w:val="0"/>
        <w:strike w:val="0"/>
        <w:dstrike w:val="0"/>
        <w:color w:val="345269"/>
        <w:spacing w:val="0"/>
        <w:kern w:val="0"/>
        <w:position w:val="0"/>
        <w:sz w:val="22"/>
        <w:szCs w:val="22"/>
        <w:u w:val="none" w:color="345269"/>
        <w:vertAlign w:val="baseline"/>
        <w:lang w:val="en-US"/>
        <w14:textOutline w14:w="0" w14:cap="rnd" w14:cmpd="sng" w14:algn="ctr">
          <w14:noFill/>
          <w14:prstDash w14:val="solid"/>
          <w14:bevel/>
        </w14:textOutline>
      </w:rPr>
    </w:lvl>
    <w:lvl w:ilvl="2">
      <w:start w:val="1"/>
      <w:numFmt w:val="lowerRoman"/>
      <w:lvlText w:val="%3."/>
      <w:lvlJc w:val="left"/>
      <w:pPr>
        <w:tabs>
          <w:tab w:val="num" w:pos="2135"/>
        </w:tabs>
        <w:ind w:left="2135" w:hanging="271"/>
      </w:pPr>
      <w:rPr>
        <w:rFonts w:ascii="HelveticaNeueLTStd-Lt" w:eastAsia="HelveticaNeueLTStd-Lt" w:hAnsi="HelveticaNeueLTStd-Lt" w:cs="HelveticaNeueLTStd-Lt"/>
        <w:b/>
        <w:bCs/>
        <w:caps w:val="0"/>
        <w:smallCaps w:val="0"/>
        <w:strike w:val="0"/>
        <w:dstrike w:val="0"/>
        <w:color w:val="345269"/>
        <w:spacing w:val="0"/>
        <w:kern w:val="0"/>
        <w:position w:val="0"/>
        <w:sz w:val="22"/>
        <w:szCs w:val="22"/>
        <w:u w:val="none" w:color="345269"/>
        <w:vertAlign w:val="baseline"/>
        <w:lang w:val="en-US"/>
        <w14:textOutline w14:w="0" w14:cap="rnd" w14:cmpd="sng" w14:algn="ctr">
          <w14:noFill/>
          <w14:prstDash w14:val="solid"/>
          <w14:bevel/>
        </w14:textOutline>
      </w:rPr>
    </w:lvl>
    <w:lvl w:ilvl="3">
      <w:start w:val="1"/>
      <w:numFmt w:val="decimal"/>
      <w:lvlText w:val="%4."/>
      <w:lvlJc w:val="left"/>
      <w:pPr>
        <w:tabs>
          <w:tab w:val="num" w:pos="2850"/>
        </w:tabs>
        <w:ind w:left="2850" w:hanging="330"/>
      </w:pPr>
      <w:rPr>
        <w:rFonts w:ascii="HelveticaNeueLTStd-Lt" w:eastAsia="HelveticaNeueLTStd-Lt" w:hAnsi="HelveticaNeueLTStd-Lt" w:cs="HelveticaNeueLTStd-Lt"/>
        <w:b/>
        <w:bCs/>
        <w:caps w:val="0"/>
        <w:smallCaps w:val="0"/>
        <w:strike w:val="0"/>
        <w:dstrike w:val="0"/>
        <w:color w:val="345269"/>
        <w:spacing w:val="0"/>
        <w:kern w:val="0"/>
        <w:position w:val="0"/>
        <w:sz w:val="22"/>
        <w:szCs w:val="22"/>
        <w:u w:val="none" w:color="345269"/>
        <w:vertAlign w:val="baseline"/>
        <w:lang w:val="en-US"/>
        <w14:textOutline w14:w="0" w14:cap="rnd" w14:cmpd="sng" w14:algn="ctr">
          <w14:noFill/>
          <w14:prstDash w14:val="solid"/>
          <w14:bevel/>
        </w14:textOutline>
      </w:rPr>
    </w:lvl>
    <w:lvl w:ilvl="4">
      <w:start w:val="1"/>
      <w:numFmt w:val="lowerLetter"/>
      <w:lvlText w:val="%5."/>
      <w:lvlJc w:val="left"/>
      <w:pPr>
        <w:tabs>
          <w:tab w:val="num" w:pos="3570"/>
        </w:tabs>
        <w:ind w:left="3570" w:hanging="330"/>
      </w:pPr>
      <w:rPr>
        <w:rFonts w:ascii="HelveticaNeueLTStd-Lt" w:eastAsia="HelveticaNeueLTStd-Lt" w:hAnsi="HelveticaNeueLTStd-Lt" w:cs="HelveticaNeueLTStd-Lt"/>
        <w:b/>
        <w:bCs/>
        <w:caps w:val="0"/>
        <w:smallCaps w:val="0"/>
        <w:strike w:val="0"/>
        <w:dstrike w:val="0"/>
        <w:color w:val="345269"/>
        <w:spacing w:val="0"/>
        <w:kern w:val="0"/>
        <w:position w:val="0"/>
        <w:sz w:val="22"/>
        <w:szCs w:val="22"/>
        <w:u w:val="none" w:color="345269"/>
        <w:vertAlign w:val="baseline"/>
        <w:lang w:val="en-US"/>
        <w14:textOutline w14:w="0" w14:cap="rnd" w14:cmpd="sng" w14:algn="ctr">
          <w14:noFill/>
          <w14:prstDash w14:val="solid"/>
          <w14:bevel/>
        </w14:textOutline>
      </w:rPr>
    </w:lvl>
    <w:lvl w:ilvl="5">
      <w:start w:val="1"/>
      <w:numFmt w:val="lowerRoman"/>
      <w:lvlText w:val="%6."/>
      <w:lvlJc w:val="left"/>
      <w:pPr>
        <w:tabs>
          <w:tab w:val="num" w:pos="4295"/>
        </w:tabs>
        <w:ind w:left="4295" w:hanging="271"/>
      </w:pPr>
      <w:rPr>
        <w:rFonts w:ascii="HelveticaNeueLTStd-Lt" w:eastAsia="HelveticaNeueLTStd-Lt" w:hAnsi="HelveticaNeueLTStd-Lt" w:cs="HelveticaNeueLTStd-Lt"/>
        <w:b/>
        <w:bCs/>
        <w:caps w:val="0"/>
        <w:smallCaps w:val="0"/>
        <w:strike w:val="0"/>
        <w:dstrike w:val="0"/>
        <w:color w:val="345269"/>
        <w:spacing w:val="0"/>
        <w:kern w:val="0"/>
        <w:position w:val="0"/>
        <w:sz w:val="22"/>
        <w:szCs w:val="22"/>
        <w:u w:val="none" w:color="345269"/>
        <w:vertAlign w:val="baseline"/>
        <w:lang w:val="en-US"/>
        <w14:textOutline w14:w="0" w14:cap="rnd" w14:cmpd="sng" w14:algn="ctr">
          <w14:noFill/>
          <w14:prstDash w14:val="solid"/>
          <w14:bevel/>
        </w14:textOutline>
      </w:rPr>
    </w:lvl>
    <w:lvl w:ilvl="6">
      <w:start w:val="1"/>
      <w:numFmt w:val="decimal"/>
      <w:lvlText w:val="%7."/>
      <w:lvlJc w:val="left"/>
      <w:pPr>
        <w:tabs>
          <w:tab w:val="num" w:pos="5010"/>
        </w:tabs>
        <w:ind w:left="5010" w:hanging="330"/>
      </w:pPr>
      <w:rPr>
        <w:rFonts w:ascii="HelveticaNeueLTStd-Lt" w:eastAsia="HelveticaNeueLTStd-Lt" w:hAnsi="HelveticaNeueLTStd-Lt" w:cs="HelveticaNeueLTStd-Lt"/>
        <w:b/>
        <w:bCs/>
        <w:caps w:val="0"/>
        <w:smallCaps w:val="0"/>
        <w:strike w:val="0"/>
        <w:dstrike w:val="0"/>
        <w:color w:val="345269"/>
        <w:spacing w:val="0"/>
        <w:kern w:val="0"/>
        <w:position w:val="0"/>
        <w:sz w:val="22"/>
        <w:szCs w:val="22"/>
        <w:u w:val="none" w:color="345269"/>
        <w:vertAlign w:val="baseline"/>
        <w:lang w:val="en-US"/>
        <w14:textOutline w14:w="0" w14:cap="rnd" w14:cmpd="sng" w14:algn="ctr">
          <w14:noFill/>
          <w14:prstDash w14:val="solid"/>
          <w14:bevel/>
        </w14:textOutline>
      </w:rPr>
    </w:lvl>
    <w:lvl w:ilvl="7">
      <w:start w:val="1"/>
      <w:numFmt w:val="lowerLetter"/>
      <w:lvlText w:val="%8."/>
      <w:lvlJc w:val="left"/>
      <w:pPr>
        <w:tabs>
          <w:tab w:val="num" w:pos="5730"/>
        </w:tabs>
        <w:ind w:left="5730" w:hanging="330"/>
      </w:pPr>
      <w:rPr>
        <w:rFonts w:ascii="HelveticaNeueLTStd-Lt" w:eastAsia="HelveticaNeueLTStd-Lt" w:hAnsi="HelveticaNeueLTStd-Lt" w:cs="HelveticaNeueLTStd-Lt"/>
        <w:b/>
        <w:bCs/>
        <w:caps w:val="0"/>
        <w:smallCaps w:val="0"/>
        <w:strike w:val="0"/>
        <w:dstrike w:val="0"/>
        <w:color w:val="345269"/>
        <w:spacing w:val="0"/>
        <w:kern w:val="0"/>
        <w:position w:val="0"/>
        <w:sz w:val="22"/>
        <w:szCs w:val="22"/>
        <w:u w:val="none" w:color="345269"/>
        <w:vertAlign w:val="baseline"/>
        <w:lang w:val="en-US"/>
        <w14:textOutline w14:w="0" w14:cap="rnd" w14:cmpd="sng" w14:algn="ctr">
          <w14:noFill/>
          <w14:prstDash w14:val="solid"/>
          <w14:bevel/>
        </w14:textOutline>
      </w:rPr>
    </w:lvl>
    <w:lvl w:ilvl="8">
      <w:start w:val="1"/>
      <w:numFmt w:val="lowerRoman"/>
      <w:lvlText w:val="%9."/>
      <w:lvlJc w:val="left"/>
      <w:pPr>
        <w:tabs>
          <w:tab w:val="num" w:pos="6455"/>
        </w:tabs>
        <w:ind w:left="6455" w:hanging="271"/>
      </w:pPr>
      <w:rPr>
        <w:rFonts w:ascii="HelveticaNeueLTStd-Lt" w:eastAsia="HelveticaNeueLTStd-Lt" w:hAnsi="HelveticaNeueLTStd-Lt" w:cs="HelveticaNeueLTStd-Lt"/>
        <w:b/>
        <w:bCs/>
        <w:caps w:val="0"/>
        <w:smallCaps w:val="0"/>
        <w:strike w:val="0"/>
        <w:dstrike w:val="0"/>
        <w:color w:val="345269"/>
        <w:spacing w:val="0"/>
        <w:kern w:val="0"/>
        <w:position w:val="0"/>
        <w:sz w:val="22"/>
        <w:szCs w:val="22"/>
        <w:u w:val="none" w:color="345269"/>
        <w:vertAlign w:val="baseline"/>
        <w:lang w:val="en-US"/>
        <w14:textOutline w14:w="0" w14:cap="rnd" w14:cmpd="sng" w14:algn="ctr">
          <w14:noFill/>
          <w14:prstDash w14:val="solid"/>
          <w14:bevel/>
        </w14:textOutline>
      </w:rPr>
    </w:lvl>
  </w:abstractNum>
  <w:abstractNum w:abstractNumId="7" w15:restartNumberingAfterBreak="0">
    <w:nsid w:val="4B8A38B0"/>
    <w:multiLevelType w:val="hybridMultilevel"/>
    <w:tmpl w:val="11DC8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B635A6"/>
    <w:multiLevelType w:val="hybridMultilevel"/>
    <w:tmpl w:val="DAB88906"/>
    <w:lvl w:ilvl="0" w:tplc="354A9E2E">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D500919"/>
    <w:multiLevelType w:val="multilevel"/>
    <w:tmpl w:val="638C7D32"/>
    <w:lvl w:ilvl="0">
      <w:start w:val="1"/>
      <w:numFmt w:val="decimal"/>
      <w:lvlText w:val="%1."/>
      <w:lvlJc w:val="left"/>
      <w:pPr>
        <w:tabs>
          <w:tab w:val="num" w:pos="720"/>
        </w:tabs>
        <w:ind w:left="720" w:hanging="360"/>
      </w:pPr>
      <w:rPr>
        <w:rFonts w:ascii="HelveticaNeueLTStd-Lt" w:eastAsia="HelveticaNeueLTStd-Lt" w:hAnsi="HelveticaNeueLTStd-Lt" w:cs="HelveticaNeueLTStd-Lt"/>
        <w:b/>
        <w:bCs/>
        <w:caps w:val="0"/>
        <w:smallCaps w:val="0"/>
        <w:strike w:val="0"/>
        <w:dstrike w:val="0"/>
        <w:color w:val="345269"/>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410"/>
        </w:tabs>
        <w:ind w:left="1410" w:hanging="330"/>
      </w:pPr>
      <w:rPr>
        <w:rFonts w:ascii="HelveticaNeueLTStd-Lt" w:eastAsia="HelveticaNeueLTStd-Lt" w:hAnsi="HelveticaNeueLTStd-Lt" w:cs="HelveticaNeueLTStd-Lt"/>
        <w:b/>
        <w:bCs/>
        <w:caps w:val="0"/>
        <w:smallCaps w:val="0"/>
        <w:strike w:val="0"/>
        <w:dstrike w:val="0"/>
        <w:color w:val="345269"/>
        <w:spacing w:val="0"/>
        <w:kern w:val="0"/>
        <w:position w:val="0"/>
        <w:sz w:val="22"/>
        <w:szCs w:val="22"/>
        <w:u w:val="none" w:color="345269"/>
        <w:vertAlign w:val="baseline"/>
        <w:lang w:val="en-US"/>
        <w14:textOutline w14:w="0" w14:cap="rnd" w14:cmpd="sng" w14:algn="ctr">
          <w14:noFill/>
          <w14:prstDash w14:val="solid"/>
          <w14:bevel/>
        </w14:textOutline>
      </w:rPr>
    </w:lvl>
    <w:lvl w:ilvl="2">
      <w:start w:val="1"/>
      <w:numFmt w:val="lowerRoman"/>
      <w:lvlText w:val="%3."/>
      <w:lvlJc w:val="left"/>
      <w:pPr>
        <w:tabs>
          <w:tab w:val="num" w:pos="2135"/>
        </w:tabs>
        <w:ind w:left="2135" w:hanging="271"/>
      </w:pPr>
      <w:rPr>
        <w:rFonts w:ascii="HelveticaNeueLTStd-Lt" w:eastAsia="HelveticaNeueLTStd-Lt" w:hAnsi="HelveticaNeueLTStd-Lt" w:cs="HelveticaNeueLTStd-Lt"/>
        <w:b/>
        <w:bCs/>
        <w:caps w:val="0"/>
        <w:smallCaps w:val="0"/>
        <w:strike w:val="0"/>
        <w:dstrike w:val="0"/>
        <w:color w:val="345269"/>
        <w:spacing w:val="0"/>
        <w:kern w:val="0"/>
        <w:position w:val="0"/>
        <w:sz w:val="22"/>
        <w:szCs w:val="22"/>
        <w:u w:val="none" w:color="345269"/>
        <w:vertAlign w:val="baseline"/>
        <w:lang w:val="en-US"/>
        <w14:textOutline w14:w="0" w14:cap="rnd" w14:cmpd="sng" w14:algn="ctr">
          <w14:noFill/>
          <w14:prstDash w14:val="solid"/>
          <w14:bevel/>
        </w14:textOutline>
      </w:rPr>
    </w:lvl>
    <w:lvl w:ilvl="3">
      <w:start w:val="1"/>
      <w:numFmt w:val="decimal"/>
      <w:lvlText w:val="%4."/>
      <w:lvlJc w:val="left"/>
      <w:pPr>
        <w:tabs>
          <w:tab w:val="num" w:pos="2850"/>
        </w:tabs>
        <w:ind w:left="2850" w:hanging="330"/>
      </w:pPr>
      <w:rPr>
        <w:rFonts w:ascii="HelveticaNeueLTStd-Lt" w:eastAsia="HelveticaNeueLTStd-Lt" w:hAnsi="HelveticaNeueLTStd-Lt" w:cs="HelveticaNeueLTStd-Lt"/>
        <w:b/>
        <w:bCs/>
        <w:caps w:val="0"/>
        <w:smallCaps w:val="0"/>
        <w:strike w:val="0"/>
        <w:dstrike w:val="0"/>
        <w:color w:val="345269"/>
        <w:spacing w:val="0"/>
        <w:kern w:val="0"/>
        <w:position w:val="0"/>
        <w:sz w:val="22"/>
        <w:szCs w:val="22"/>
        <w:u w:val="none" w:color="345269"/>
        <w:vertAlign w:val="baseline"/>
        <w:lang w:val="en-US"/>
        <w14:textOutline w14:w="0" w14:cap="rnd" w14:cmpd="sng" w14:algn="ctr">
          <w14:noFill/>
          <w14:prstDash w14:val="solid"/>
          <w14:bevel/>
        </w14:textOutline>
      </w:rPr>
    </w:lvl>
    <w:lvl w:ilvl="4">
      <w:start w:val="1"/>
      <w:numFmt w:val="lowerLetter"/>
      <w:lvlText w:val="%5."/>
      <w:lvlJc w:val="left"/>
      <w:pPr>
        <w:tabs>
          <w:tab w:val="num" w:pos="3570"/>
        </w:tabs>
        <w:ind w:left="3570" w:hanging="330"/>
      </w:pPr>
      <w:rPr>
        <w:rFonts w:ascii="HelveticaNeueLTStd-Lt" w:eastAsia="HelveticaNeueLTStd-Lt" w:hAnsi="HelveticaNeueLTStd-Lt" w:cs="HelveticaNeueLTStd-Lt"/>
        <w:b/>
        <w:bCs/>
        <w:caps w:val="0"/>
        <w:smallCaps w:val="0"/>
        <w:strike w:val="0"/>
        <w:dstrike w:val="0"/>
        <w:color w:val="345269"/>
        <w:spacing w:val="0"/>
        <w:kern w:val="0"/>
        <w:position w:val="0"/>
        <w:sz w:val="22"/>
        <w:szCs w:val="22"/>
        <w:u w:val="none" w:color="345269"/>
        <w:vertAlign w:val="baseline"/>
        <w:lang w:val="en-US"/>
        <w14:textOutline w14:w="0" w14:cap="rnd" w14:cmpd="sng" w14:algn="ctr">
          <w14:noFill/>
          <w14:prstDash w14:val="solid"/>
          <w14:bevel/>
        </w14:textOutline>
      </w:rPr>
    </w:lvl>
    <w:lvl w:ilvl="5">
      <w:start w:val="1"/>
      <w:numFmt w:val="lowerRoman"/>
      <w:lvlText w:val="%6."/>
      <w:lvlJc w:val="left"/>
      <w:pPr>
        <w:tabs>
          <w:tab w:val="num" w:pos="4295"/>
        </w:tabs>
        <w:ind w:left="4295" w:hanging="271"/>
      </w:pPr>
      <w:rPr>
        <w:rFonts w:ascii="HelveticaNeueLTStd-Lt" w:eastAsia="HelveticaNeueLTStd-Lt" w:hAnsi="HelveticaNeueLTStd-Lt" w:cs="HelveticaNeueLTStd-Lt"/>
        <w:b/>
        <w:bCs/>
        <w:caps w:val="0"/>
        <w:smallCaps w:val="0"/>
        <w:strike w:val="0"/>
        <w:dstrike w:val="0"/>
        <w:color w:val="345269"/>
        <w:spacing w:val="0"/>
        <w:kern w:val="0"/>
        <w:position w:val="0"/>
        <w:sz w:val="22"/>
        <w:szCs w:val="22"/>
        <w:u w:val="none" w:color="345269"/>
        <w:vertAlign w:val="baseline"/>
        <w:lang w:val="en-US"/>
        <w14:textOutline w14:w="0" w14:cap="rnd" w14:cmpd="sng" w14:algn="ctr">
          <w14:noFill/>
          <w14:prstDash w14:val="solid"/>
          <w14:bevel/>
        </w14:textOutline>
      </w:rPr>
    </w:lvl>
    <w:lvl w:ilvl="6">
      <w:start w:val="1"/>
      <w:numFmt w:val="decimal"/>
      <w:lvlText w:val="%7."/>
      <w:lvlJc w:val="left"/>
      <w:pPr>
        <w:tabs>
          <w:tab w:val="num" w:pos="5010"/>
        </w:tabs>
        <w:ind w:left="5010" w:hanging="330"/>
      </w:pPr>
      <w:rPr>
        <w:rFonts w:ascii="HelveticaNeueLTStd-Lt" w:eastAsia="HelveticaNeueLTStd-Lt" w:hAnsi="HelveticaNeueLTStd-Lt" w:cs="HelveticaNeueLTStd-Lt"/>
        <w:b/>
        <w:bCs/>
        <w:caps w:val="0"/>
        <w:smallCaps w:val="0"/>
        <w:strike w:val="0"/>
        <w:dstrike w:val="0"/>
        <w:color w:val="345269"/>
        <w:spacing w:val="0"/>
        <w:kern w:val="0"/>
        <w:position w:val="0"/>
        <w:sz w:val="22"/>
        <w:szCs w:val="22"/>
        <w:u w:val="none" w:color="345269"/>
        <w:vertAlign w:val="baseline"/>
        <w:lang w:val="en-US"/>
        <w14:textOutline w14:w="0" w14:cap="rnd" w14:cmpd="sng" w14:algn="ctr">
          <w14:noFill/>
          <w14:prstDash w14:val="solid"/>
          <w14:bevel/>
        </w14:textOutline>
      </w:rPr>
    </w:lvl>
    <w:lvl w:ilvl="7">
      <w:start w:val="1"/>
      <w:numFmt w:val="lowerLetter"/>
      <w:lvlText w:val="%8."/>
      <w:lvlJc w:val="left"/>
      <w:pPr>
        <w:tabs>
          <w:tab w:val="num" w:pos="5730"/>
        </w:tabs>
        <w:ind w:left="5730" w:hanging="330"/>
      </w:pPr>
      <w:rPr>
        <w:rFonts w:ascii="HelveticaNeueLTStd-Lt" w:eastAsia="HelveticaNeueLTStd-Lt" w:hAnsi="HelveticaNeueLTStd-Lt" w:cs="HelveticaNeueLTStd-Lt"/>
        <w:b/>
        <w:bCs/>
        <w:caps w:val="0"/>
        <w:smallCaps w:val="0"/>
        <w:strike w:val="0"/>
        <w:dstrike w:val="0"/>
        <w:color w:val="345269"/>
        <w:spacing w:val="0"/>
        <w:kern w:val="0"/>
        <w:position w:val="0"/>
        <w:sz w:val="22"/>
        <w:szCs w:val="22"/>
        <w:u w:val="none" w:color="345269"/>
        <w:vertAlign w:val="baseline"/>
        <w:lang w:val="en-US"/>
        <w14:textOutline w14:w="0" w14:cap="rnd" w14:cmpd="sng" w14:algn="ctr">
          <w14:noFill/>
          <w14:prstDash w14:val="solid"/>
          <w14:bevel/>
        </w14:textOutline>
      </w:rPr>
    </w:lvl>
    <w:lvl w:ilvl="8">
      <w:start w:val="1"/>
      <w:numFmt w:val="lowerRoman"/>
      <w:lvlText w:val="%9."/>
      <w:lvlJc w:val="left"/>
      <w:pPr>
        <w:tabs>
          <w:tab w:val="num" w:pos="6455"/>
        </w:tabs>
        <w:ind w:left="6455" w:hanging="271"/>
      </w:pPr>
      <w:rPr>
        <w:rFonts w:ascii="HelveticaNeueLTStd-Lt" w:eastAsia="HelveticaNeueLTStd-Lt" w:hAnsi="HelveticaNeueLTStd-Lt" w:cs="HelveticaNeueLTStd-Lt"/>
        <w:b/>
        <w:bCs/>
        <w:caps w:val="0"/>
        <w:smallCaps w:val="0"/>
        <w:strike w:val="0"/>
        <w:dstrike w:val="0"/>
        <w:color w:val="345269"/>
        <w:spacing w:val="0"/>
        <w:kern w:val="0"/>
        <w:position w:val="0"/>
        <w:sz w:val="22"/>
        <w:szCs w:val="22"/>
        <w:u w:val="none" w:color="345269"/>
        <w:vertAlign w:val="baseline"/>
        <w:lang w:val="en-US"/>
        <w14:textOutline w14:w="0" w14:cap="rnd" w14:cmpd="sng" w14:algn="ctr">
          <w14:noFill/>
          <w14:prstDash w14:val="solid"/>
          <w14:bevel/>
        </w14:textOutline>
      </w:rPr>
    </w:lvl>
  </w:abstractNum>
  <w:abstractNum w:abstractNumId="10" w15:restartNumberingAfterBreak="0">
    <w:nsid w:val="6EFE5BFE"/>
    <w:multiLevelType w:val="hybridMultilevel"/>
    <w:tmpl w:val="D33425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64E6DC8"/>
    <w:multiLevelType w:val="hybridMultilevel"/>
    <w:tmpl w:val="DDFEFB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E332F45"/>
    <w:multiLevelType w:val="multilevel"/>
    <w:tmpl w:val="5462BF00"/>
    <w:lvl w:ilvl="0">
      <w:start w:val="3"/>
      <w:numFmt w:val="decimal"/>
      <w:lvlText w:val="%1."/>
      <w:lvlJc w:val="left"/>
      <w:pPr>
        <w:tabs>
          <w:tab w:val="num" w:pos="720"/>
        </w:tabs>
        <w:ind w:left="720" w:hanging="360"/>
      </w:pPr>
      <w:rPr>
        <w:rFonts w:ascii="HelveticaNeueLTStd-Lt" w:eastAsia="HelveticaNeueLTStd-Lt" w:hAnsi="HelveticaNeueLTStd-Lt" w:cs="HelveticaNeueLTStd-Lt"/>
        <w:b/>
        <w:bCs/>
        <w:caps w:val="0"/>
        <w:smallCaps w:val="0"/>
        <w:strike w:val="0"/>
        <w:dstrike w:val="0"/>
        <w:color w:val="345269"/>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410"/>
        </w:tabs>
        <w:ind w:left="1410" w:hanging="330"/>
      </w:pPr>
      <w:rPr>
        <w:rFonts w:ascii="HelveticaNeueLTStd-Lt" w:eastAsia="HelveticaNeueLTStd-Lt" w:hAnsi="HelveticaNeueLTStd-Lt" w:cs="HelveticaNeueLTStd-Lt"/>
        <w:b/>
        <w:bCs/>
        <w:caps w:val="0"/>
        <w:smallCaps w:val="0"/>
        <w:strike w:val="0"/>
        <w:dstrike w:val="0"/>
        <w:color w:val="345269"/>
        <w:spacing w:val="0"/>
        <w:kern w:val="0"/>
        <w:position w:val="0"/>
        <w:sz w:val="22"/>
        <w:szCs w:val="22"/>
        <w:u w:val="none" w:color="345269"/>
        <w:vertAlign w:val="baseline"/>
        <w:lang w:val="en-US"/>
        <w14:textOutline w14:w="0" w14:cap="rnd" w14:cmpd="sng" w14:algn="ctr">
          <w14:noFill/>
          <w14:prstDash w14:val="solid"/>
          <w14:bevel/>
        </w14:textOutline>
      </w:rPr>
    </w:lvl>
    <w:lvl w:ilvl="2">
      <w:start w:val="1"/>
      <w:numFmt w:val="lowerRoman"/>
      <w:lvlText w:val="%3."/>
      <w:lvlJc w:val="left"/>
      <w:pPr>
        <w:tabs>
          <w:tab w:val="num" w:pos="2135"/>
        </w:tabs>
        <w:ind w:left="2135" w:hanging="271"/>
      </w:pPr>
      <w:rPr>
        <w:rFonts w:ascii="HelveticaNeueLTStd-Lt" w:eastAsia="HelveticaNeueLTStd-Lt" w:hAnsi="HelveticaNeueLTStd-Lt" w:cs="HelveticaNeueLTStd-Lt"/>
        <w:b/>
        <w:bCs/>
        <w:caps w:val="0"/>
        <w:smallCaps w:val="0"/>
        <w:strike w:val="0"/>
        <w:dstrike w:val="0"/>
        <w:color w:val="345269"/>
        <w:spacing w:val="0"/>
        <w:kern w:val="0"/>
        <w:position w:val="0"/>
        <w:sz w:val="22"/>
        <w:szCs w:val="22"/>
        <w:u w:val="none" w:color="345269"/>
        <w:vertAlign w:val="baseline"/>
        <w:lang w:val="en-US"/>
        <w14:textOutline w14:w="0" w14:cap="rnd" w14:cmpd="sng" w14:algn="ctr">
          <w14:noFill/>
          <w14:prstDash w14:val="solid"/>
          <w14:bevel/>
        </w14:textOutline>
      </w:rPr>
    </w:lvl>
    <w:lvl w:ilvl="3">
      <w:start w:val="1"/>
      <w:numFmt w:val="decimal"/>
      <w:lvlText w:val="%4."/>
      <w:lvlJc w:val="left"/>
      <w:pPr>
        <w:tabs>
          <w:tab w:val="num" w:pos="2850"/>
        </w:tabs>
        <w:ind w:left="2850" w:hanging="330"/>
      </w:pPr>
      <w:rPr>
        <w:rFonts w:ascii="HelveticaNeueLTStd-Lt" w:eastAsia="HelveticaNeueLTStd-Lt" w:hAnsi="HelveticaNeueLTStd-Lt" w:cs="HelveticaNeueLTStd-Lt"/>
        <w:b/>
        <w:bCs/>
        <w:caps w:val="0"/>
        <w:smallCaps w:val="0"/>
        <w:strike w:val="0"/>
        <w:dstrike w:val="0"/>
        <w:color w:val="345269"/>
        <w:spacing w:val="0"/>
        <w:kern w:val="0"/>
        <w:position w:val="0"/>
        <w:sz w:val="22"/>
        <w:szCs w:val="22"/>
        <w:u w:val="none" w:color="345269"/>
        <w:vertAlign w:val="baseline"/>
        <w:lang w:val="en-US"/>
        <w14:textOutline w14:w="0" w14:cap="rnd" w14:cmpd="sng" w14:algn="ctr">
          <w14:noFill/>
          <w14:prstDash w14:val="solid"/>
          <w14:bevel/>
        </w14:textOutline>
      </w:rPr>
    </w:lvl>
    <w:lvl w:ilvl="4">
      <w:start w:val="1"/>
      <w:numFmt w:val="lowerLetter"/>
      <w:lvlText w:val="%5."/>
      <w:lvlJc w:val="left"/>
      <w:pPr>
        <w:tabs>
          <w:tab w:val="num" w:pos="3570"/>
        </w:tabs>
        <w:ind w:left="3570" w:hanging="330"/>
      </w:pPr>
      <w:rPr>
        <w:rFonts w:ascii="HelveticaNeueLTStd-Lt" w:eastAsia="HelveticaNeueLTStd-Lt" w:hAnsi="HelveticaNeueLTStd-Lt" w:cs="HelveticaNeueLTStd-Lt"/>
        <w:b/>
        <w:bCs/>
        <w:caps w:val="0"/>
        <w:smallCaps w:val="0"/>
        <w:strike w:val="0"/>
        <w:dstrike w:val="0"/>
        <w:color w:val="345269"/>
        <w:spacing w:val="0"/>
        <w:kern w:val="0"/>
        <w:position w:val="0"/>
        <w:sz w:val="22"/>
        <w:szCs w:val="22"/>
        <w:u w:val="none" w:color="345269"/>
        <w:vertAlign w:val="baseline"/>
        <w:lang w:val="en-US"/>
        <w14:textOutline w14:w="0" w14:cap="rnd" w14:cmpd="sng" w14:algn="ctr">
          <w14:noFill/>
          <w14:prstDash w14:val="solid"/>
          <w14:bevel/>
        </w14:textOutline>
      </w:rPr>
    </w:lvl>
    <w:lvl w:ilvl="5">
      <w:start w:val="1"/>
      <w:numFmt w:val="lowerRoman"/>
      <w:lvlText w:val="%6."/>
      <w:lvlJc w:val="left"/>
      <w:pPr>
        <w:tabs>
          <w:tab w:val="num" w:pos="4295"/>
        </w:tabs>
        <w:ind w:left="4295" w:hanging="271"/>
      </w:pPr>
      <w:rPr>
        <w:rFonts w:ascii="HelveticaNeueLTStd-Lt" w:eastAsia="HelveticaNeueLTStd-Lt" w:hAnsi="HelveticaNeueLTStd-Lt" w:cs="HelveticaNeueLTStd-Lt"/>
        <w:b/>
        <w:bCs/>
        <w:caps w:val="0"/>
        <w:smallCaps w:val="0"/>
        <w:strike w:val="0"/>
        <w:dstrike w:val="0"/>
        <w:color w:val="345269"/>
        <w:spacing w:val="0"/>
        <w:kern w:val="0"/>
        <w:position w:val="0"/>
        <w:sz w:val="22"/>
        <w:szCs w:val="22"/>
        <w:u w:val="none" w:color="345269"/>
        <w:vertAlign w:val="baseline"/>
        <w:lang w:val="en-US"/>
        <w14:textOutline w14:w="0" w14:cap="rnd" w14:cmpd="sng" w14:algn="ctr">
          <w14:noFill/>
          <w14:prstDash w14:val="solid"/>
          <w14:bevel/>
        </w14:textOutline>
      </w:rPr>
    </w:lvl>
    <w:lvl w:ilvl="6">
      <w:start w:val="1"/>
      <w:numFmt w:val="decimal"/>
      <w:lvlText w:val="%7."/>
      <w:lvlJc w:val="left"/>
      <w:pPr>
        <w:tabs>
          <w:tab w:val="num" w:pos="5010"/>
        </w:tabs>
        <w:ind w:left="5010" w:hanging="330"/>
      </w:pPr>
      <w:rPr>
        <w:rFonts w:ascii="HelveticaNeueLTStd-Lt" w:eastAsia="HelveticaNeueLTStd-Lt" w:hAnsi="HelveticaNeueLTStd-Lt" w:cs="HelveticaNeueLTStd-Lt"/>
        <w:b/>
        <w:bCs/>
        <w:caps w:val="0"/>
        <w:smallCaps w:val="0"/>
        <w:strike w:val="0"/>
        <w:dstrike w:val="0"/>
        <w:color w:val="345269"/>
        <w:spacing w:val="0"/>
        <w:kern w:val="0"/>
        <w:position w:val="0"/>
        <w:sz w:val="22"/>
        <w:szCs w:val="22"/>
        <w:u w:val="none" w:color="345269"/>
        <w:vertAlign w:val="baseline"/>
        <w:lang w:val="en-US"/>
        <w14:textOutline w14:w="0" w14:cap="rnd" w14:cmpd="sng" w14:algn="ctr">
          <w14:noFill/>
          <w14:prstDash w14:val="solid"/>
          <w14:bevel/>
        </w14:textOutline>
      </w:rPr>
    </w:lvl>
    <w:lvl w:ilvl="7">
      <w:start w:val="1"/>
      <w:numFmt w:val="lowerLetter"/>
      <w:lvlText w:val="%8."/>
      <w:lvlJc w:val="left"/>
      <w:pPr>
        <w:tabs>
          <w:tab w:val="num" w:pos="5730"/>
        </w:tabs>
        <w:ind w:left="5730" w:hanging="330"/>
      </w:pPr>
      <w:rPr>
        <w:rFonts w:ascii="HelveticaNeueLTStd-Lt" w:eastAsia="HelveticaNeueLTStd-Lt" w:hAnsi="HelveticaNeueLTStd-Lt" w:cs="HelveticaNeueLTStd-Lt"/>
        <w:b/>
        <w:bCs/>
        <w:caps w:val="0"/>
        <w:smallCaps w:val="0"/>
        <w:strike w:val="0"/>
        <w:dstrike w:val="0"/>
        <w:color w:val="345269"/>
        <w:spacing w:val="0"/>
        <w:kern w:val="0"/>
        <w:position w:val="0"/>
        <w:sz w:val="22"/>
        <w:szCs w:val="22"/>
        <w:u w:val="none" w:color="345269"/>
        <w:vertAlign w:val="baseline"/>
        <w:lang w:val="en-US"/>
        <w14:textOutline w14:w="0" w14:cap="rnd" w14:cmpd="sng" w14:algn="ctr">
          <w14:noFill/>
          <w14:prstDash w14:val="solid"/>
          <w14:bevel/>
        </w14:textOutline>
      </w:rPr>
    </w:lvl>
    <w:lvl w:ilvl="8">
      <w:start w:val="1"/>
      <w:numFmt w:val="lowerRoman"/>
      <w:lvlText w:val="%9."/>
      <w:lvlJc w:val="left"/>
      <w:pPr>
        <w:tabs>
          <w:tab w:val="num" w:pos="6455"/>
        </w:tabs>
        <w:ind w:left="6455" w:hanging="271"/>
      </w:pPr>
      <w:rPr>
        <w:rFonts w:ascii="HelveticaNeueLTStd-Lt" w:eastAsia="HelveticaNeueLTStd-Lt" w:hAnsi="HelveticaNeueLTStd-Lt" w:cs="HelveticaNeueLTStd-Lt"/>
        <w:b/>
        <w:bCs/>
        <w:caps w:val="0"/>
        <w:smallCaps w:val="0"/>
        <w:strike w:val="0"/>
        <w:dstrike w:val="0"/>
        <w:color w:val="345269"/>
        <w:spacing w:val="0"/>
        <w:kern w:val="0"/>
        <w:position w:val="0"/>
        <w:sz w:val="22"/>
        <w:szCs w:val="22"/>
        <w:u w:val="none" w:color="345269"/>
        <w:vertAlign w:val="baseline"/>
        <w:lang w:val="en-US"/>
        <w14:textOutline w14:w="0" w14:cap="rnd" w14:cmpd="sng" w14:algn="ctr">
          <w14:noFill/>
          <w14:prstDash w14:val="solid"/>
          <w14:bevel/>
        </w14:textOutline>
      </w:rPr>
    </w:lvl>
  </w:abstractNum>
  <w:num w:numId="1">
    <w:abstractNumId w:val="4"/>
  </w:num>
  <w:num w:numId="2">
    <w:abstractNumId w:val="7"/>
  </w:num>
  <w:num w:numId="3">
    <w:abstractNumId w:val="9"/>
  </w:num>
  <w:num w:numId="4">
    <w:abstractNumId w:val="6"/>
  </w:num>
  <w:num w:numId="5">
    <w:abstractNumId w:val="12"/>
  </w:num>
  <w:num w:numId="6">
    <w:abstractNumId w:val="2"/>
  </w:num>
  <w:num w:numId="7">
    <w:abstractNumId w:val="1"/>
  </w:num>
  <w:num w:numId="8">
    <w:abstractNumId w:val="11"/>
  </w:num>
  <w:num w:numId="9">
    <w:abstractNumId w:val="3"/>
  </w:num>
  <w:num w:numId="10">
    <w:abstractNumId w:val="0"/>
  </w:num>
  <w:num w:numId="11">
    <w:abstractNumId w:val="10"/>
  </w:num>
  <w:num w:numId="12">
    <w:abstractNumId w:val="5"/>
  </w:num>
  <w:num w:numId="13">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8673">
      <o:colormru v:ext="edit" colors="#33259b,#2f07c1,#1d047a,#250599,#1c0896"/>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86A"/>
    <w:rsid w:val="000104A7"/>
    <w:rsid w:val="0001223B"/>
    <w:rsid w:val="00015A14"/>
    <w:rsid w:val="00017E6B"/>
    <w:rsid w:val="000220A2"/>
    <w:rsid w:val="0003569F"/>
    <w:rsid w:val="000361C3"/>
    <w:rsid w:val="00052B6C"/>
    <w:rsid w:val="0009243A"/>
    <w:rsid w:val="00096502"/>
    <w:rsid w:val="000A540D"/>
    <w:rsid w:val="000D2CE0"/>
    <w:rsid w:val="000D5FD2"/>
    <w:rsid w:val="000E07A1"/>
    <w:rsid w:val="000E2317"/>
    <w:rsid w:val="000E4096"/>
    <w:rsid w:val="000E7FD8"/>
    <w:rsid w:val="00105F56"/>
    <w:rsid w:val="00120429"/>
    <w:rsid w:val="00122C9B"/>
    <w:rsid w:val="00125D90"/>
    <w:rsid w:val="001434D2"/>
    <w:rsid w:val="00165ED8"/>
    <w:rsid w:val="001709E9"/>
    <w:rsid w:val="00174B22"/>
    <w:rsid w:val="00176E5E"/>
    <w:rsid w:val="001B64D5"/>
    <w:rsid w:val="001E42D2"/>
    <w:rsid w:val="001F203B"/>
    <w:rsid w:val="001F25F0"/>
    <w:rsid w:val="00262163"/>
    <w:rsid w:val="00284AA0"/>
    <w:rsid w:val="00322F38"/>
    <w:rsid w:val="00326604"/>
    <w:rsid w:val="003521B7"/>
    <w:rsid w:val="00356DF0"/>
    <w:rsid w:val="0037242C"/>
    <w:rsid w:val="003855DD"/>
    <w:rsid w:val="003D7D53"/>
    <w:rsid w:val="003D7EFA"/>
    <w:rsid w:val="003E618B"/>
    <w:rsid w:val="003F3CCA"/>
    <w:rsid w:val="003F4223"/>
    <w:rsid w:val="003F5964"/>
    <w:rsid w:val="00400A17"/>
    <w:rsid w:val="00406D56"/>
    <w:rsid w:val="0042567C"/>
    <w:rsid w:val="00425A8E"/>
    <w:rsid w:val="004264C5"/>
    <w:rsid w:val="004316DC"/>
    <w:rsid w:val="00436085"/>
    <w:rsid w:val="0044004B"/>
    <w:rsid w:val="00470BB6"/>
    <w:rsid w:val="00473BA3"/>
    <w:rsid w:val="00476E29"/>
    <w:rsid w:val="00477923"/>
    <w:rsid w:val="004813F0"/>
    <w:rsid w:val="0048168F"/>
    <w:rsid w:val="004B63C1"/>
    <w:rsid w:val="004C40F6"/>
    <w:rsid w:val="004C54E1"/>
    <w:rsid w:val="004C5F19"/>
    <w:rsid w:val="004C77DE"/>
    <w:rsid w:val="004F0FE5"/>
    <w:rsid w:val="004F17D4"/>
    <w:rsid w:val="004F73BC"/>
    <w:rsid w:val="00525EFD"/>
    <w:rsid w:val="00527495"/>
    <w:rsid w:val="00527C78"/>
    <w:rsid w:val="0055603D"/>
    <w:rsid w:val="005852DA"/>
    <w:rsid w:val="005A05D6"/>
    <w:rsid w:val="005A2029"/>
    <w:rsid w:val="005A2553"/>
    <w:rsid w:val="005A4DBD"/>
    <w:rsid w:val="005B786D"/>
    <w:rsid w:val="005D1B34"/>
    <w:rsid w:val="005D20EB"/>
    <w:rsid w:val="005E6BB8"/>
    <w:rsid w:val="006017A4"/>
    <w:rsid w:val="0061045E"/>
    <w:rsid w:val="006158BE"/>
    <w:rsid w:val="00615AA1"/>
    <w:rsid w:val="0064033B"/>
    <w:rsid w:val="006417E9"/>
    <w:rsid w:val="00672F88"/>
    <w:rsid w:val="006737E6"/>
    <w:rsid w:val="00682258"/>
    <w:rsid w:val="0069750E"/>
    <w:rsid w:val="006A795F"/>
    <w:rsid w:val="006D35EF"/>
    <w:rsid w:val="006D64A2"/>
    <w:rsid w:val="006F773D"/>
    <w:rsid w:val="00706010"/>
    <w:rsid w:val="00732E0F"/>
    <w:rsid w:val="00735A63"/>
    <w:rsid w:val="00735BB0"/>
    <w:rsid w:val="00757C20"/>
    <w:rsid w:val="00763B5C"/>
    <w:rsid w:val="00772C50"/>
    <w:rsid w:val="00775D55"/>
    <w:rsid w:val="00776D32"/>
    <w:rsid w:val="007839DC"/>
    <w:rsid w:val="00785C97"/>
    <w:rsid w:val="00797E69"/>
    <w:rsid w:val="007A2C2B"/>
    <w:rsid w:val="007A3A91"/>
    <w:rsid w:val="007C349A"/>
    <w:rsid w:val="007C7AF1"/>
    <w:rsid w:val="007D73EB"/>
    <w:rsid w:val="00811D70"/>
    <w:rsid w:val="008126C3"/>
    <w:rsid w:val="00814A99"/>
    <w:rsid w:val="00815E2B"/>
    <w:rsid w:val="008300D4"/>
    <w:rsid w:val="0084040D"/>
    <w:rsid w:val="0084474E"/>
    <w:rsid w:val="008466D3"/>
    <w:rsid w:val="0087064A"/>
    <w:rsid w:val="008A2016"/>
    <w:rsid w:val="008A6A9F"/>
    <w:rsid w:val="008A77FE"/>
    <w:rsid w:val="008C2935"/>
    <w:rsid w:val="008E1F39"/>
    <w:rsid w:val="008E490C"/>
    <w:rsid w:val="008E6F1E"/>
    <w:rsid w:val="008F1748"/>
    <w:rsid w:val="008F5610"/>
    <w:rsid w:val="0090185E"/>
    <w:rsid w:val="009069A8"/>
    <w:rsid w:val="009072FD"/>
    <w:rsid w:val="009117F6"/>
    <w:rsid w:val="0091375F"/>
    <w:rsid w:val="00923A48"/>
    <w:rsid w:val="00927F36"/>
    <w:rsid w:val="009607F9"/>
    <w:rsid w:val="00964634"/>
    <w:rsid w:val="00966C86"/>
    <w:rsid w:val="00970B21"/>
    <w:rsid w:val="00973813"/>
    <w:rsid w:val="009917EC"/>
    <w:rsid w:val="009A1FE1"/>
    <w:rsid w:val="009C259C"/>
    <w:rsid w:val="009C7F8A"/>
    <w:rsid w:val="009E286A"/>
    <w:rsid w:val="009E4C58"/>
    <w:rsid w:val="009F2368"/>
    <w:rsid w:val="00A0521D"/>
    <w:rsid w:val="00A23B11"/>
    <w:rsid w:val="00A3203D"/>
    <w:rsid w:val="00A4097B"/>
    <w:rsid w:val="00A55151"/>
    <w:rsid w:val="00AA4AB2"/>
    <w:rsid w:val="00AC5278"/>
    <w:rsid w:val="00AD5213"/>
    <w:rsid w:val="00AE171E"/>
    <w:rsid w:val="00AE51D5"/>
    <w:rsid w:val="00AF6288"/>
    <w:rsid w:val="00B0255E"/>
    <w:rsid w:val="00B04F53"/>
    <w:rsid w:val="00B057A7"/>
    <w:rsid w:val="00B11EED"/>
    <w:rsid w:val="00B13810"/>
    <w:rsid w:val="00B23E0E"/>
    <w:rsid w:val="00B30E87"/>
    <w:rsid w:val="00B5746F"/>
    <w:rsid w:val="00B638E6"/>
    <w:rsid w:val="00B64781"/>
    <w:rsid w:val="00B909ED"/>
    <w:rsid w:val="00BA5D17"/>
    <w:rsid w:val="00BC6178"/>
    <w:rsid w:val="00BE35B9"/>
    <w:rsid w:val="00BF3DE3"/>
    <w:rsid w:val="00C00C7D"/>
    <w:rsid w:val="00C17816"/>
    <w:rsid w:val="00C37E54"/>
    <w:rsid w:val="00C53F29"/>
    <w:rsid w:val="00C7284B"/>
    <w:rsid w:val="00C96FC6"/>
    <w:rsid w:val="00CA12CF"/>
    <w:rsid w:val="00CB7D47"/>
    <w:rsid w:val="00CE326C"/>
    <w:rsid w:val="00CF021C"/>
    <w:rsid w:val="00CF4D6E"/>
    <w:rsid w:val="00D059C7"/>
    <w:rsid w:val="00D06D5B"/>
    <w:rsid w:val="00D24DFC"/>
    <w:rsid w:val="00D266A7"/>
    <w:rsid w:val="00D42A07"/>
    <w:rsid w:val="00D5463D"/>
    <w:rsid w:val="00D83F38"/>
    <w:rsid w:val="00DE14B4"/>
    <w:rsid w:val="00DF4B85"/>
    <w:rsid w:val="00E023F6"/>
    <w:rsid w:val="00E06BC5"/>
    <w:rsid w:val="00E07380"/>
    <w:rsid w:val="00E15DDF"/>
    <w:rsid w:val="00E177F2"/>
    <w:rsid w:val="00E23234"/>
    <w:rsid w:val="00E354EE"/>
    <w:rsid w:val="00E3711A"/>
    <w:rsid w:val="00E528F9"/>
    <w:rsid w:val="00EA0BCC"/>
    <w:rsid w:val="00EB18F4"/>
    <w:rsid w:val="00EB5A7A"/>
    <w:rsid w:val="00EC1F2A"/>
    <w:rsid w:val="00ED2AB0"/>
    <w:rsid w:val="00EE5228"/>
    <w:rsid w:val="00F5199B"/>
    <w:rsid w:val="00F67EC7"/>
    <w:rsid w:val="00F70419"/>
    <w:rsid w:val="00FB1339"/>
    <w:rsid w:val="00FB3B09"/>
    <w:rsid w:val="00FB3B58"/>
    <w:rsid w:val="00FD4CB7"/>
    <w:rsid w:val="00FD62B7"/>
    <w:rsid w:val="00FE2625"/>
    <w:rsid w:val="00FE5F8F"/>
    <w:rsid w:val="00FE7051"/>
    <w:rsid w:val="00FF07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colormru v:ext="edit" colors="#33259b,#2f07c1,#1d047a,#250599,#1c0896"/>
    </o:shapedefaults>
    <o:shapelayout v:ext="edit">
      <o:idmap v:ext="edit" data="1"/>
    </o:shapelayout>
  </w:shapeDefaults>
  <w:decimalSymbol w:val="."/>
  <w:listSeparator w:val=","/>
  <w14:docId w14:val="4B3FC8E2"/>
  <w15:docId w15:val="{1B0CBB3E-5F57-4078-93A0-9EB50E788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FB3B58"/>
    <w:pPr>
      <w:keepNext/>
      <w:spacing w:after="0" w:line="240" w:lineRule="auto"/>
      <w:outlineLvl w:val="1"/>
    </w:pPr>
    <w:rPr>
      <w:rFonts w:ascii="Arial" w:eastAsia="Times New Roman" w:hAnsi="Arial" w:cs="Times New Roman"/>
      <w:b/>
      <w:bCs/>
      <w:sz w:val="20"/>
      <w:szCs w:val="24"/>
    </w:rPr>
  </w:style>
  <w:style w:type="paragraph" w:styleId="Heading3">
    <w:name w:val="heading 3"/>
    <w:basedOn w:val="Normal"/>
    <w:next w:val="Normal"/>
    <w:link w:val="Heading3Char"/>
    <w:uiPriority w:val="9"/>
    <w:semiHidden/>
    <w:unhideWhenUsed/>
    <w:qFormat/>
    <w:rsid w:val="004264C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264C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E28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286A"/>
  </w:style>
  <w:style w:type="paragraph" w:styleId="Footer">
    <w:name w:val="footer"/>
    <w:basedOn w:val="Normal"/>
    <w:link w:val="FooterChar"/>
    <w:unhideWhenUsed/>
    <w:rsid w:val="009E28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286A"/>
  </w:style>
  <w:style w:type="paragraph" w:styleId="BalloonText">
    <w:name w:val="Balloon Text"/>
    <w:basedOn w:val="Normal"/>
    <w:link w:val="BalloonTextChar"/>
    <w:unhideWhenUsed/>
    <w:rsid w:val="009E28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E286A"/>
    <w:rPr>
      <w:rFonts w:ascii="Tahoma" w:hAnsi="Tahoma" w:cs="Tahoma"/>
      <w:sz w:val="16"/>
      <w:szCs w:val="16"/>
    </w:rPr>
  </w:style>
  <w:style w:type="character" w:styleId="Hyperlink">
    <w:name w:val="Hyperlink"/>
    <w:basedOn w:val="DefaultParagraphFont"/>
    <w:uiPriority w:val="99"/>
    <w:unhideWhenUsed/>
    <w:rsid w:val="009E286A"/>
    <w:rPr>
      <w:color w:val="0000FF" w:themeColor="hyperlink"/>
      <w:u w:val="single"/>
    </w:rPr>
  </w:style>
  <w:style w:type="table" w:styleId="TableGrid">
    <w:name w:val="Table Grid"/>
    <w:basedOn w:val="TableNormal"/>
    <w:rsid w:val="00FD4CB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D4CB7"/>
    <w:pPr>
      <w:ind w:left="720"/>
      <w:contextualSpacing/>
    </w:pPr>
  </w:style>
  <w:style w:type="paragraph" w:customStyle="1" w:styleId="basic">
    <w:name w:val="basic"/>
    <w:basedOn w:val="Normal"/>
    <w:rsid w:val="005B786D"/>
    <w:pPr>
      <w:spacing w:before="100" w:beforeAutospacing="1" w:after="100" w:afterAutospacing="1" w:line="240" w:lineRule="auto"/>
    </w:pPr>
    <w:rPr>
      <w:rFonts w:ascii="Arial" w:eastAsia="Times New Roman" w:hAnsi="Arial" w:cs="Arial"/>
      <w:sz w:val="20"/>
      <w:szCs w:val="20"/>
    </w:rPr>
  </w:style>
  <w:style w:type="character" w:customStyle="1" w:styleId="basicbold1">
    <w:name w:val="basicbold1"/>
    <w:basedOn w:val="DefaultParagraphFont"/>
    <w:rsid w:val="005B786D"/>
    <w:rPr>
      <w:rFonts w:ascii="Arial" w:hAnsi="Arial" w:cs="Arial" w:hint="default"/>
      <w:b/>
      <w:bCs/>
      <w:sz w:val="20"/>
      <w:szCs w:val="20"/>
    </w:rPr>
  </w:style>
  <w:style w:type="character" w:styleId="Emphasis">
    <w:name w:val="Emphasis"/>
    <w:basedOn w:val="DefaultParagraphFont"/>
    <w:qFormat/>
    <w:rsid w:val="00FB3B58"/>
    <w:rPr>
      <w:i/>
      <w:iCs/>
    </w:rPr>
  </w:style>
  <w:style w:type="character" w:customStyle="1" w:styleId="Heading2Char">
    <w:name w:val="Heading 2 Char"/>
    <w:basedOn w:val="DefaultParagraphFont"/>
    <w:link w:val="Heading2"/>
    <w:rsid w:val="00FB3B58"/>
    <w:rPr>
      <w:rFonts w:ascii="Arial" w:eastAsia="Times New Roman" w:hAnsi="Arial" w:cs="Times New Roman"/>
      <w:b/>
      <w:bCs/>
      <w:sz w:val="20"/>
      <w:szCs w:val="24"/>
    </w:rPr>
  </w:style>
  <w:style w:type="paragraph" w:styleId="NoSpacing">
    <w:name w:val="No Spacing"/>
    <w:uiPriority w:val="1"/>
    <w:qFormat/>
    <w:rsid w:val="00C37E54"/>
    <w:pPr>
      <w:spacing w:after="0" w:line="240" w:lineRule="auto"/>
    </w:pPr>
  </w:style>
  <w:style w:type="paragraph" w:customStyle="1" w:styleId="Heading">
    <w:name w:val="Heading"/>
    <w:next w:val="Body"/>
    <w:rsid w:val="006017A4"/>
    <w:pPr>
      <w:keepNext/>
      <w:pBdr>
        <w:top w:val="nil"/>
        <w:left w:val="nil"/>
        <w:bottom w:val="nil"/>
        <w:right w:val="nil"/>
        <w:between w:val="nil"/>
        <w:bar w:val="nil"/>
      </w:pBdr>
      <w:spacing w:after="0" w:line="240" w:lineRule="auto"/>
      <w:outlineLvl w:val="0"/>
    </w:pPr>
    <w:rPr>
      <w:rFonts w:ascii="Helvetica" w:eastAsia="Arial Unicode MS" w:hAnsi="Arial Unicode MS" w:cs="Arial Unicode MS"/>
      <w:b/>
      <w:bCs/>
      <w:color w:val="000000"/>
      <w:sz w:val="36"/>
      <w:szCs w:val="36"/>
      <w:bdr w:val="nil"/>
      <w:lang w:val="en-US" w:eastAsia="en-US"/>
    </w:rPr>
  </w:style>
  <w:style w:type="paragraph" w:customStyle="1" w:styleId="Body">
    <w:name w:val="Body"/>
    <w:rsid w:val="006017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eastAsia="en-US"/>
    </w:rPr>
  </w:style>
  <w:style w:type="numbering" w:customStyle="1" w:styleId="List0">
    <w:name w:val="List 0"/>
    <w:basedOn w:val="NoList"/>
    <w:rsid w:val="006017A4"/>
    <w:pPr>
      <w:numPr>
        <w:numId w:val="7"/>
      </w:numPr>
    </w:pPr>
  </w:style>
  <w:style w:type="character" w:customStyle="1" w:styleId="Heading3Char">
    <w:name w:val="Heading 3 Char"/>
    <w:basedOn w:val="DefaultParagraphFont"/>
    <w:link w:val="Heading3"/>
    <w:uiPriority w:val="9"/>
    <w:semiHidden/>
    <w:rsid w:val="004264C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4264C5"/>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28836-219A-443B-80A2-7DD4AF731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843</Words>
  <Characters>4809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FM001</vt:lpstr>
    </vt:vector>
  </TitlesOfParts>
  <Company>UK Power Solutions Ltd</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FM001</dc:title>
  <dc:subject>Standard Document Template</dc:subject>
  <dc:creator>Andrew Wright</dc:creator>
  <cp:lastModifiedBy>Gary Watson</cp:lastModifiedBy>
  <cp:revision>7</cp:revision>
  <cp:lastPrinted>2016-11-30T10:19:00Z</cp:lastPrinted>
  <dcterms:created xsi:type="dcterms:W3CDTF">2021-05-26T15:38:00Z</dcterms:created>
  <dcterms:modified xsi:type="dcterms:W3CDTF">2021-05-28T12:57:00Z</dcterms:modified>
</cp:coreProperties>
</file>